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9AB4" w14:textId="51DB06E5" w:rsidR="00D821D1" w:rsidRPr="00F87F9E" w:rsidRDefault="00D821D1" w:rsidP="00F87F9E">
      <w:pPr>
        <w:pStyle w:val="Heading1"/>
        <w:jc w:val="center"/>
        <w:rPr>
          <w:rFonts w:ascii="Arial" w:hAnsi="Arial" w:cs="Arial"/>
        </w:rPr>
      </w:pPr>
      <w:bookmarkStart w:id="0" w:name="_MailOriginal"/>
      <w:r w:rsidRPr="00F87F9E">
        <w:rPr>
          <w:rFonts w:ascii="Arial" w:hAnsi="Arial" w:cs="Arial"/>
          <w:noProof/>
        </w:rPr>
        <w:drawing>
          <wp:inline distT="0" distB="0" distL="0" distR="0" wp14:anchorId="5AA469F7" wp14:editId="7205E5D4">
            <wp:extent cx="1801368" cy="387096"/>
            <wp:effectExtent l="0" t="0" r="0" b="0"/>
            <wp:docPr id="1" name="Picture 1" descr="Oxfordshire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xfordshire County Council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p>
    <w:p w14:paraId="0C217890" w14:textId="4042AB7A" w:rsidR="004C6664" w:rsidRPr="00F87F9E" w:rsidRDefault="004C6664" w:rsidP="00F87F9E">
      <w:pPr>
        <w:pStyle w:val="Heading1"/>
        <w:jc w:val="center"/>
        <w:rPr>
          <w:rFonts w:ascii="Arial" w:hAnsi="Arial" w:cs="Arial"/>
        </w:rPr>
      </w:pPr>
      <w:r w:rsidRPr="00F87F9E">
        <w:rPr>
          <w:rFonts w:ascii="Arial" w:hAnsi="Arial" w:cs="Arial"/>
        </w:rPr>
        <w:t xml:space="preserve">Become a </w:t>
      </w:r>
      <w:r w:rsidR="00712DE6" w:rsidRPr="00F87F9E">
        <w:rPr>
          <w:rFonts w:ascii="Arial" w:hAnsi="Arial" w:cs="Arial"/>
        </w:rPr>
        <w:t xml:space="preserve">co-opted </w:t>
      </w:r>
      <w:r w:rsidRPr="00F87F9E">
        <w:rPr>
          <w:rFonts w:ascii="Arial" w:hAnsi="Arial" w:cs="Arial"/>
        </w:rPr>
        <w:t>member of the Oxfordshire Joint Health Overview and Scrutiny Committee</w:t>
      </w:r>
    </w:p>
    <w:p w14:paraId="53DC7977" w14:textId="75396013" w:rsidR="004C6664" w:rsidRPr="00F87F9E" w:rsidRDefault="004C6664" w:rsidP="00F87F9E">
      <w:pPr>
        <w:pStyle w:val="Heading2"/>
        <w:jc w:val="center"/>
        <w:rPr>
          <w:rFonts w:cs="Arial"/>
        </w:rPr>
      </w:pPr>
      <w:r w:rsidRPr="00F87F9E">
        <w:rPr>
          <w:rFonts w:cs="Arial"/>
        </w:rPr>
        <w:t>Do you want to help shape the future of local health services in Oxfordshire?</w:t>
      </w:r>
    </w:p>
    <w:p w14:paraId="4C2CA112" w14:textId="4C55282E" w:rsidR="004C6664" w:rsidRPr="00F87F9E" w:rsidRDefault="004C6664" w:rsidP="004C6664">
      <w:pPr>
        <w:spacing w:line="270" w:lineRule="atLeast"/>
        <w:ind w:right="150"/>
        <w:textAlignment w:val="baseline"/>
        <w:rPr>
          <w:color w:val="1A1A1A"/>
          <w:lang w:eastAsia="en-GB"/>
        </w:rPr>
      </w:pPr>
      <w:r w:rsidRPr="00F87F9E">
        <w:rPr>
          <w:color w:val="1A1A1A"/>
          <w:lang w:eastAsia="en-GB"/>
        </w:rPr>
        <w:t>The Oxfordshire Joint Health Ove</w:t>
      </w:r>
      <w:r w:rsidR="00712DE6" w:rsidRPr="00F87F9E">
        <w:rPr>
          <w:color w:val="1A1A1A"/>
          <w:lang w:eastAsia="en-GB"/>
        </w:rPr>
        <w:t>rview and Scrutiny Committee (</w:t>
      </w:r>
      <w:r w:rsidRPr="00F87F9E">
        <w:rPr>
          <w:color w:val="1A1A1A"/>
          <w:lang w:eastAsia="en-GB"/>
        </w:rPr>
        <w:t xml:space="preserve">HOSC) is looking for </w:t>
      </w:r>
      <w:r w:rsidR="000D571D" w:rsidRPr="00F87F9E">
        <w:rPr>
          <w:color w:val="1A1A1A"/>
          <w:lang w:eastAsia="en-GB"/>
        </w:rPr>
        <w:t>someone passionate about</w:t>
      </w:r>
      <w:r w:rsidRPr="00F87F9E">
        <w:rPr>
          <w:color w:val="1A1A1A"/>
          <w:lang w:eastAsia="en-GB"/>
        </w:rPr>
        <w:t xml:space="preserve"> Oxfordshire who has an interest in local health issues to join the committee as a co-opted member. </w:t>
      </w:r>
    </w:p>
    <w:p w14:paraId="672C1D62" w14:textId="77777777" w:rsidR="004C6664" w:rsidRPr="00F87F9E" w:rsidRDefault="004C6664" w:rsidP="004C6664">
      <w:pPr>
        <w:spacing w:line="270" w:lineRule="atLeast"/>
        <w:ind w:right="150"/>
        <w:textAlignment w:val="baseline"/>
        <w:rPr>
          <w:color w:val="1A1A1A"/>
          <w:lang w:eastAsia="en-GB"/>
        </w:rPr>
      </w:pPr>
    </w:p>
    <w:p w14:paraId="22701D62" w14:textId="7B63B89B" w:rsidR="004C6664" w:rsidRPr="00F87F9E" w:rsidRDefault="004C6664" w:rsidP="004C6664">
      <w:pPr>
        <w:spacing w:line="270" w:lineRule="atLeast"/>
        <w:ind w:right="150"/>
        <w:textAlignment w:val="baseline"/>
        <w:rPr>
          <w:color w:val="1A1A1A"/>
          <w:lang w:eastAsia="en-GB"/>
        </w:rPr>
      </w:pPr>
      <w:r w:rsidRPr="00F87F9E">
        <w:rPr>
          <w:color w:val="1A1A1A"/>
          <w:lang w:eastAsia="en-GB"/>
        </w:rPr>
        <w:t xml:space="preserve">HOSC works to strengthen the voice of local people and improve the health of </w:t>
      </w:r>
      <w:r w:rsidR="001F6C2B" w:rsidRPr="00F87F9E">
        <w:rPr>
          <w:color w:val="1A1A1A"/>
          <w:lang w:eastAsia="en-GB"/>
        </w:rPr>
        <w:t xml:space="preserve">all </w:t>
      </w:r>
      <w:r w:rsidRPr="00F87F9E">
        <w:rPr>
          <w:color w:val="1A1A1A"/>
          <w:lang w:eastAsia="en-GB"/>
        </w:rPr>
        <w:t xml:space="preserve">Oxfordshire residents by ensuring their needs and experiences are considered as an integral part of the purchase, </w:t>
      </w:r>
      <w:proofErr w:type="gramStart"/>
      <w:r w:rsidRPr="00F87F9E">
        <w:rPr>
          <w:color w:val="1A1A1A"/>
          <w:lang w:eastAsia="en-GB"/>
        </w:rPr>
        <w:t>delivery</w:t>
      </w:r>
      <w:proofErr w:type="gramEnd"/>
      <w:r w:rsidRPr="00F87F9E">
        <w:rPr>
          <w:color w:val="1A1A1A"/>
          <w:lang w:eastAsia="en-GB"/>
        </w:rPr>
        <w:t xml:space="preserve"> and development of health services. It does this by examining </w:t>
      </w:r>
      <w:r w:rsidRPr="00F87F9E">
        <w:rPr>
          <w:color w:val="000000" w:themeColor="text1"/>
          <w:lang w:eastAsia="en-GB"/>
        </w:rPr>
        <w:t>and scrutinising</w:t>
      </w:r>
      <w:r w:rsidR="007E5A22" w:rsidRPr="00F87F9E">
        <w:rPr>
          <w:color w:val="000000" w:themeColor="text1"/>
          <w:lang w:eastAsia="en-GB"/>
        </w:rPr>
        <w:t xml:space="preserve"> performance; as well as</w:t>
      </w:r>
      <w:r w:rsidRPr="00F87F9E">
        <w:rPr>
          <w:color w:val="000000" w:themeColor="text1"/>
          <w:lang w:eastAsia="en-GB"/>
        </w:rPr>
        <w:t xml:space="preserve"> proposals that change</w:t>
      </w:r>
      <w:r w:rsidRPr="00F87F9E">
        <w:rPr>
          <w:color w:val="1A1A1A"/>
          <w:lang w:eastAsia="en-GB"/>
        </w:rPr>
        <w:t xml:space="preserve"> </w:t>
      </w:r>
      <w:r w:rsidRPr="00F87F9E">
        <w:rPr>
          <w:color w:val="000000" w:themeColor="text1"/>
          <w:lang w:eastAsia="en-GB"/>
        </w:rPr>
        <w:t xml:space="preserve">how local NHS services are run. </w:t>
      </w:r>
      <w:r w:rsidRPr="00F87F9E">
        <w:rPr>
          <w:color w:val="1A1A1A"/>
          <w:lang w:eastAsia="en-GB"/>
        </w:rPr>
        <w:t>As part of this the committee consults a variety of external bodies</w:t>
      </w:r>
      <w:r w:rsidR="000D571D" w:rsidRPr="00F87F9E">
        <w:rPr>
          <w:color w:val="000000" w:themeColor="text1"/>
          <w:lang w:eastAsia="en-GB"/>
        </w:rPr>
        <w:t xml:space="preserve">; and puts forward recommendations for potential improvements. </w:t>
      </w:r>
    </w:p>
    <w:p w14:paraId="4223F7D7" w14:textId="77777777" w:rsidR="004C6664" w:rsidRPr="00F87F9E" w:rsidRDefault="004C6664" w:rsidP="004C6664">
      <w:pPr>
        <w:spacing w:line="270" w:lineRule="atLeast"/>
        <w:ind w:right="150"/>
        <w:textAlignment w:val="baseline"/>
        <w:rPr>
          <w:color w:val="1A1A1A"/>
          <w:lang w:eastAsia="en-GB"/>
        </w:rPr>
      </w:pPr>
    </w:p>
    <w:p w14:paraId="78E7D8A1" w14:textId="250C0BD6" w:rsidR="004C6664" w:rsidRPr="00F87F9E" w:rsidRDefault="004C6664" w:rsidP="004C6664">
      <w:pPr>
        <w:spacing w:line="270" w:lineRule="atLeast"/>
        <w:ind w:right="150"/>
        <w:textAlignment w:val="baseline"/>
        <w:rPr>
          <w:color w:val="1A1A1A"/>
          <w:lang w:eastAsia="en-GB"/>
        </w:rPr>
      </w:pPr>
      <w:r w:rsidRPr="00F87F9E">
        <w:rPr>
          <w:lang w:eastAsia="en-GB"/>
        </w:rPr>
        <w:t xml:space="preserve">The committee </w:t>
      </w:r>
      <w:r w:rsidRPr="00F87F9E">
        <w:rPr>
          <w:color w:val="1A1A1A"/>
          <w:lang w:eastAsia="en-GB"/>
        </w:rPr>
        <w:t>consists of twelve Councillors from the County, District and City Councils. In addition</w:t>
      </w:r>
      <w:r w:rsidR="001F6C2B" w:rsidRPr="00F87F9E">
        <w:rPr>
          <w:color w:val="1A1A1A"/>
          <w:lang w:eastAsia="en-GB"/>
        </w:rPr>
        <w:t>,</w:t>
      </w:r>
      <w:r w:rsidRPr="00F87F9E">
        <w:rPr>
          <w:color w:val="1A1A1A"/>
          <w:lang w:eastAsia="en-GB"/>
        </w:rPr>
        <w:t xml:space="preserve"> there are up to three members of the public co-opted onto the committee, usually</w:t>
      </w:r>
      <w:r w:rsidRPr="00F87F9E">
        <w:rPr>
          <w:color w:val="000000" w:themeColor="text1"/>
          <w:lang w:eastAsia="en-GB"/>
        </w:rPr>
        <w:t xml:space="preserve"> for</w:t>
      </w:r>
      <w:r w:rsidRPr="00F87F9E">
        <w:rPr>
          <w:color w:val="1A1A1A"/>
          <w:lang w:eastAsia="en-GB"/>
        </w:rPr>
        <w:t xml:space="preserve"> a two-year term, to bring expertise and experience from the community and/or to represent</w:t>
      </w:r>
      <w:r w:rsidR="001F6C2B" w:rsidRPr="00F87F9E">
        <w:rPr>
          <w:color w:val="1A1A1A"/>
          <w:lang w:eastAsia="en-GB"/>
        </w:rPr>
        <w:t xml:space="preserve"> specific</w:t>
      </w:r>
      <w:r w:rsidRPr="00F87F9E">
        <w:rPr>
          <w:color w:val="1A1A1A"/>
          <w:lang w:eastAsia="en-GB"/>
        </w:rPr>
        <w:t xml:space="preserve"> health-related interests</w:t>
      </w:r>
      <w:r w:rsidR="001F6C2B" w:rsidRPr="00F87F9E">
        <w:rPr>
          <w:color w:val="1A1A1A"/>
          <w:lang w:eastAsia="en-GB"/>
        </w:rPr>
        <w:t xml:space="preserve"> relating to the whole of Oxfordshire</w:t>
      </w:r>
      <w:r w:rsidRPr="00F87F9E">
        <w:rPr>
          <w:color w:val="1A1A1A"/>
          <w:lang w:eastAsia="en-GB"/>
        </w:rPr>
        <w:t xml:space="preserve">. Their role is non-party political and advisory, and they are invited to actively contribute </w:t>
      </w:r>
      <w:proofErr w:type="gramStart"/>
      <w:r w:rsidRPr="00F87F9E">
        <w:rPr>
          <w:color w:val="1A1A1A"/>
          <w:lang w:eastAsia="en-GB"/>
        </w:rPr>
        <w:t>in</w:t>
      </w:r>
      <w:proofErr w:type="gramEnd"/>
      <w:r w:rsidRPr="00F87F9E">
        <w:rPr>
          <w:color w:val="1A1A1A"/>
          <w:lang w:eastAsia="en-GB"/>
        </w:rPr>
        <w:t xml:space="preserve"> the committee’s discussion</w:t>
      </w:r>
      <w:r w:rsidR="007E5A22" w:rsidRPr="00F87F9E">
        <w:rPr>
          <w:color w:val="1A1A1A"/>
          <w:lang w:eastAsia="en-GB"/>
        </w:rPr>
        <w:t>.</w:t>
      </w:r>
    </w:p>
    <w:p w14:paraId="716E9D69" w14:textId="77777777" w:rsidR="004C6664" w:rsidRPr="00F87F9E" w:rsidRDefault="004C6664" w:rsidP="004C6664">
      <w:pPr>
        <w:spacing w:line="270" w:lineRule="atLeast"/>
        <w:ind w:right="150"/>
        <w:textAlignment w:val="baseline"/>
        <w:rPr>
          <w:color w:val="1A1A1A"/>
          <w:lang w:eastAsia="en-GB"/>
        </w:rPr>
      </w:pPr>
    </w:p>
    <w:p w14:paraId="3B99A7FA" w14:textId="57FBF4C0" w:rsidR="004C6664" w:rsidRPr="00F87F9E" w:rsidRDefault="00712DE6" w:rsidP="004C6664">
      <w:pPr>
        <w:spacing w:line="270" w:lineRule="atLeast"/>
        <w:ind w:right="150"/>
        <w:textAlignment w:val="baseline"/>
        <w:rPr>
          <w:color w:val="1A1A1A"/>
          <w:lang w:eastAsia="en-GB"/>
        </w:rPr>
      </w:pPr>
      <w:r w:rsidRPr="00F87F9E">
        <w:rPr>
          <w:color w:val="1A1A1A"/>
          <w:lang w:eastAsia="en-GB"/>
        </w:rPr>
        <w:t xml:space="preserve">The </w:t>
      </w:r>
      <w:r w:rsidR="004C6664" w:rsidRPr="00F87F9E">
        <w:rPr>
          <w:color w:val="1A1A1A"/>
          <w:lang w:eastAsia="en-GB"/>
        </w:rPr>
        <w:t xml:space="preserve">HOSC meets approximately 5 times a year </w:t>
      </w:r>
      <w:r w:rsidR="007E5A22" w:rsidRPr="00F87F9E">
        <w:rPr>
          <w:color w:val="1A1A1A"/>
          <w:lang w:eastAsia="en-GB"/>
        </w:rPr>
        <w:t xml:space="preserve">(during the daytime) </w:t>
      </w:r>
      <w:r w:rsidR="004C6664" w:rsidRPr="00F87F9E">
        <w:rPr>
          <w:color w:val="1A1A1A"/>
          <w:lang w:eastAsia="en-GB"/>
        </w:rPr>
        <w:t>for about half a day</w:t>
      </w:r>
      <w:r w:rsidR="004C6664" w:rsidRPr="00F87F9E">
        <w:rPr>
          <w:color w:val="000000" w:themeColor="text1"/>
          <w:lang w:eastAsia="en-GB"/>
        </w:rPr>
        <w:t xml:space="preserve"> with </w:t>
      </w:r>
      <w:r w:rsidR="004C6664" w:rsidRPr="00F87F9E">
        <w:rPr>
          <w:color w:val="1A1A1A"/>
          <w:lang w:eastAsia="en-GB"/>
        </w:rPr>
        <w:t>extra meetings as and when required. Co-opted members are entitled to receive expenses for travel and subsistence.</w:t>
      </w:r>
    </w:p>
    <w:p w14:paraId="10CDEBC7" w14:textId="77777777" w:rsidR="004C6664" w:rsidRPr="00F87F9E" w:rsidRDefault="004C6664" w:rsidP="004C6664">
      <w:pPr>
        <w:spacing w:line="270" w:lineRule="atLeast"/>
        <w:ind w:right="150"/>
        <w:textAlignment w:val="baseline"/>
        <w:rPr>
          <w:color w:val="1A1A1A"/>
          <w:lang w:eastAsia="en-GB"/>
        </w:rPr>
      </w:pPr>
    </w:p>
    <w:p w14:paraId="46DAEF7C" w14:textId="77777777" w:rsidR="004C6664" w:rsidRPr="00F87F9E" w:rsidRDefault="004C6664" w:rsidP="004C6664">
      <w:pPr>
        <w:spacing w:line="270" w:lineRule="atLeast"/>
        <w:ind w:right="150"/>
        <w:textAlignment w:val="baseline"/>
        <w:rPr>
          <w:color w:val="1A1A1A"/>
          <w:lang w:eastAsia="en-GB"/>
        </w:rPr>
      </w:pPr>
      <w:r w:rsidRPr="00F87F9E">
        <w:rPr>
          <w:color w:val="1A1A1A"/>
          <w:lang w:eastAsia="en-GB"/>
        </w:rPr>
        <w:t>If you would like to apply to be a co-opted member, you must be able to demonstrate that you have:</w:t>
      </w:r>
    </w:p>
    <w:p w14:paraId="582238BE" w14:textId="77777777" w:rsidR="004C6664" w:rsidRPr="00F87F9E" w:rsidRDefault="004C6664" w:rsidP="004C6664">
      <w:pPr>
        <w:numPr>
          <w:ilvl w:val="0"/>
          <w:numId w:val="6"/>
        </w:numPr>
        <w:spacing w:line="360" w:lineRule="atLeast"/>
        <w:ind w:left="300" w:right="1650"/>
        <w:textAlignment w:val="baseline"/>
        <w:rPr>
          <w:color w:val="1A1A1A"/>
          <w:lang w:eastAsia="en-GB"/>
        </w:rPr>
      </w:pPr>
      <w:r w:rsidRPr="00F87F9E">
        <w:rPr>
          <w:color w:val="1A1A1A"/>
          <w:lang w:eastAsia="en-GB"/>
        </w:rPr>
        <w:t>A good knowledge of the Oxfordshire health system</w:t>
      </w:r>
    </w:p>
    <w:p w14:paraId="33E7C2EA" w14:textId="1691EFFF" w:rsidR="004C6664" w:rsidRPr="00F87F9E" w:rsidRDefault="004C6664" w:rsidP="004C6664">
      <w:pPr>
        <w:numPr>
          <w:ilvl w:val="0"/>
          <w:numId w:val="6"/>
        </w:numPr>
        <w:spacing w:line="360" w:lineRule="atLeast"/>
        <w:ind w:left="300" w:right="95"/>
        <w:textAlignment w:val="baseline"/>
        <w:rPr>
          <w:color w:val="1A1A1A"/>
          <w:lang w:eastAsia="en-GB"/>
        </w:rPr>
      </w:pPr>
      <w:r w:rsidRPr="00F87F9E">
        <w:rPr>
          <w:color w:val="1A1A1A"/>
          <w:lang w:eastAsia="en-GB"/>
        </w:rPr>
        <w:t>An awareness of health issues in the local Oxfordshire community</w:t>
      </w:r>
      <w:r w:rsidR="00967442" w:rsidRPr="00F87F9E">
        <w:rPr>
          <w:color w:val="1A1A1A"/>
          <w:lang w:eastAsia="en-GB"/>
        </w:rPr>
        <w:t xml:space="preserve">, </w:t>
      </w:r>
      <w:r w:rsidRPr="00F87F9E">
        <w:rPr>
          <w:color w:val="1A1A1A"/>
          <w:lang w:eastAsia="en-GB"/>
        </w:rPr>
        <w:t>the challenges they currently face</w:t>
      </w:r>
      <w:r w:rsidR="00967442" w:rsidRPr="00F87F9E">
        <w:rPr>
          <w:color w:val="1A1A1A"/>
          <w:lang w:eastAsia="en-GB"/>
        </w:rPr>
        <w:t>; and the recent local NHS reforms (Health and Social Care Act 2022)</w:t>
      </w:r>
    </w:p>
    <w:p w14:paraId="5D2D6871" w14:textId="77777777" w:rsidR="004C6664" w:rsidRPr="00F87F9E" w:rsidRDefault="004C6664" w:rsidP="004C6664">
      <w:pPr>
        <w:numPr>
          <w:ilvl w:val="0"/>
          <w:numId w:val="6"/>
        </w:numPr>
        <w:spacing w:line="360" w:lineRule="atLeast"/>
        <w:ind w:left="300" w:right="1650"/>
        <w:textAlignment w:val="baseline"/>
        <w:rPr>
          <w:color w:val="1A1A1A"/>
          <w:lang w:eastAsia="en-GB"/>
        </w:rPr>
      </w:pPr>
      <w:r w:rsidRPr="00F87F9E">
        <w:rPr>
          <w:color w:val="1A1A1A"/>
          <w:lang w:eastAsia="en-GB"/>
        </w:rPr>
        <w:t>The ability to take a view on how health services affect the whole of Oxfordshire, not just your own community</w:t>
      </w:r>
    </w:p>
    <w:p w14:paraId="320CA44C" w14:textId="77777777" w:rsidR="004C6664" w:rsidRPr="00F87F9E" w:rsidRDefault="004C6664" w:rsidP="004C6664">
      <w:pPr>
        <w:numPr>
          <w:ilvl w:val="0"/>
          <w:numId w:val="6"/>
        </w:numPr>
        <w:spacing w:line="360" w:lineRule="atLeast"/>
        <w:ind w:left="300" w:right="1650"/>
        <w:textAlignment w:val="baseline"/>
        <w:rPr>
          <w:color w:val="1A1A1A"/>
          <w:lang w:eastAsia="en-GB"/>
        </w:rPr>
      </w:pPr>
      <w:r w:rsidRPr="00F87F9E">
        <w:rPr>
          <w:color w:val="1A1A1A"/>
          <w:lang w:eastAsia="en-GB"/>
        </w:rPr>
        <w:t>An understanding of the role of scrutiny and its role in local government and local health services</w:t>
      </w:r>
    </w:p>
    <w:p w14:paraId="2A07CB02" w14:textId="0FC6CA2C" w:rsidR="004C6664" w:rsidRPr="00F87F9E" w:rsidRDefault="004C6664" w:rsidP="005E60EE">
      <w:pPr>
        <w:numPr>
          <w:ilvl w:val="0"/>
          <w:numId w:val="6"/>
        </w:numPr>
        <w:spacing w:line="360" w:lineRule="atLeast"/>
        <w:ind w:left="300" w:right="1650"/>
        <w:textAlignment w:val="baseline"/>
        <w:rPr>
          <w:color w:val="1A1A1A"/>
          <w:lang w:eastAsia="en-GB"/>
        </w:rPr>
      </w:pPr>
      <w:r w:rsidRPr="00F87F9E">
        <w:rPr>
          <w:color w:val="1A1A1A"/>
          <w:lang w:eastAsia="en-GB"/>
        </w:rPr>
        <w:lastRenderedPageBreak/>
        <w:t>Time to be fully involved in the work of the Committee</w:t>
      </w:r>
    </w:p>
    <w:p w14:paraId="5846AE22" w14:textId="75613EA0" w:rsidR="00967442" w:rsidRPr="00F87F9E" w:rsidRDefault="00967442" w:rsidP="005E60EE">
      <w:pPr>
        <w:numPr>
          <w:ilvl w:val="0"/>
          <w:numId w:val="6"/>
        </w:numPr>
        <w:spacing w:line="360" w:lineRule="atLeast"/>
        <w:ind w:left="300" w:right="1650"/>
        <w:textAlignment w:val="baseline"/>
        <w:rPr>
          <w:color w:val="1A1A1A"/>
          <w:lang w:eastAsia="en-GB"/>
        </w:rPr>
      </w:pPr>
      <w:r w:rsidRPr="00F87F9E">
        <w:rPr>
          <w:color w:val="1A1A1A"/>
          <w:lang w:eastAsia="en-GB"/>
        </w:rPr>
        <w:t>Experience of working in the healthcare sector (desirable).</w:t>
      </w:r>
    </w:p>
    <w:p w14:paraId="3E7D7FE3" w14:textId="77777777" w:rsidR="00D7277B" w:rsidRPr="00F87F9E" w:rsidRDefault="00D7277B" w:rsidP="00D7277B">
      <w:pPr>
        <w:numPr>
          <w:ilvl w:val="0"/>
          <w:numId w:val="6"/>
        </w:numPr>
        <w:spacing w:line="360" w:lineRule="atLeast"/>
        <w:ind w:left="300" w:right="1650"/>
        <w:textAlignment w:val="baseline"/>
        <w:rPr>
          <w:color w:val="1A1A1A"/>
          <w:lang w:eastAsia="en-GB"/>
        </w:rPr>
      </w:pPr>
      <w:r w:rsidRPr="00F87F9E">
        <w:rPr>
          <w:color w:val="1A1A1A"/>
          <w:lang w:eastAsia="en-GB"/>
        </w:rPr>
        <w:t>Willingness to undertake training</w:t>
      </w:r>
    </w:p>
    <w:p w14:paraId="6FA00606" w14:textId="4629982F" w:rsidR="00D7277B" w:rsidRPr="00F87F9E" w:rsidRDefault="00D7277B" w:rsidP="00D7277B">
      <w:pPr>
        <w:numPr>
          <w:ilvl w:val="0"/>
          <w:numId w:val="6"/>
        </w:numPr>
        <w:spacing w:line="360" w:lineRule="atLeast"/>
        <w:ind w:left="300" w:right="1650"/>
        <w:textAlignment w:val="baseline"/>
        <w:rPr>
          <w:color w:val="1A1A1A"/>
          <w:lang w:eastAsia="en-GB"/>
        </w:rPr>
      </w:pPr>
      <w:r w:rsidRPr="00F87F9E">
        <w:rPr>
          <w:color w:val="1A1A1A"/>
          <w:lang w:eastAsia="en-GB"/>
        </w:rPr>
        <w:t>Willingness to undergo a DBS check or provide one undertaken in the last 12 months, to sign a Register of Interests, and to abide by relevant aspects of the Council’s Members</w:t>
      </w:r>
      <w:r w:rsidR="00D821D1" w:rsidRPr="00F87F9E">
        <w:rPr>
          <w:color w:val="1A1A1A"/>
          <w:lang w:eastAsia="en-GB"/>
        </w:rPr>
        <w:t>’</w:t>
      </w:r>
      <w:r w:rsidRPr="00F87F9E">
        <w:rPr>
          <w:color w:val="1A1A1A"/>
          <w:lang w:eastAsia="en-GB"/>
        </w:rPr>
        <w:t xml:space="preserve"> Code of Conduct. </w:t>
      </w:r>
    </w:p>
    <w:p w14:paraId="6913F6DC" w14:textId="77777777" w:rsidR="00D7277B" w:rsidRPr="00F87F9E" w:rsidRDefault="00D7277B" w:rsidP="00D7277B">
      <w:pPr>
        <w:numPr>
          <w:ilvl w:val="0"/>
          <w:numId w:val="6"/>
        </w:numPr>
        <w:spacing w:line="360" w:lineRule="atLeast"/>
        <w:ind w:left="300" w:right="1650"/>
        <w:textAlignment w:val="baseline"/>
        <w:rPr>
          <w:color w:val="1A1A1A"/>
          <w:lang w:eastAsia="en-GB"/>
        </w:rPr>
      </w:pPr>
      <w:r w:rsidRPr="00F87F9E">
        <w:rPr>
          <w:color w:val="1A1A1A"/>
          <w:lang w:eastAsia="en-GB"/>
        </w:rPr>
        <w:t xml:space="preserve">Not be an </w:t>
      </w:r>
      <w:proofErr w:type="gramStart"/>
      <w:r w:rsidRPr="00F87F9E">
        <w:rPr>
          <w:color w:val="1A1A1A"/>
          <w:lang w:eastAsia="en-GB"/>
        </w:rPr>
        <w:t>elected-representative</w:t>
      </w:r>
      <w:proofErr w:type="gramEnd"/>
      <w:r w:rsidRPr="00F87F9E">
        <w:rPr>
          <w:color w:val="1A1A1A"/>
          <w:lang w:eastAsia="en-GB"/>
        </w:rPr>
        <w:t xml:space="preserve"> at any level. </w:t>
      </w:r>
    </w:p>
    <w:p w14:paraId="2E1C3969" w14:textId="77777777" w:rsidR="003B5EA6" w:rsidRPr="00F87F9E" w:rsidRDefault="003B5EA6" w:rsidP="005E60EE">
      <w:pPr>
        <w:spacing w:line="360" w:lineRule="atLeast"/>
        <w:ind w:left="300" w:right="1650"/>
        <w:textAlignment w:val="baseline"/>
        <w:rPr>
          <w:color w:val="1A1A1A"/>
          <w:lang w:eastAsia="en-GB"/>
        </w:rPr>
      </w:pPr>
    </w:p>
    <w:p w14:paraId="0BD338DB" w14:textId="77777777" w:rsidR="004C6664" w:rsidRPr="00F87F9E" w:rsidRDefault="004C6664" w:rsidP="003F1D03">
      <w:pPr>
        <w:pStyle w:val="Heading2"/>
        <w:rPr>
          <w:rFonts w:cs="Arial"/>
        </w:rPr>
      </w:pPr>
      <w:r w:rsidRPr="00F87F9E">
        <w:rPr>
          <w:rFonts w:cs="Arial"/>
        </w:rPr>
        <w:t>How to apply</w:t>
      </w:r>
    </w:p>
    <w:p w14:paraId="4138D684" w14:textId="0D263187" w:rsidR="004C6664" w:rsidRPr="00F87F9E" w:rsidRDefault="004C6664" w:rsidP="004C6664">
      <w:pPr>
        <w:spacing w:line="270" w:lineRule="atLeast"/>
        <w:ind w:right="150"/>
        <w:textAlignment w:val="baseline"/>
        <w:rPr>
          <w:color w:val="1A1A1A"/>
          <w:lang w:eastAsia="en-GB"/>
        </w:rPr>
      </w:pPr>
      <w:r w:rsidRPr="00F87F9E">
        <w:rPr>
          <w:color w:val="1A1A1A"/>
          <w:lang w:eastAsia="en-GB"/>
        </w:rPr>
        <w:t>You should provide a short covering letter setting out why y</w:t>
      </w:r>
      <w:r w:rsidR="00712DE6" w:rsidRPr="00F87F9E">
        <w:rPr>
          <w:color w:val="1A1A1A"/>
          <w:lang w:eastAsia="en-GB"/>
        </w:rPr>
        <w:t xml:space="preserve">ou wish to be a member of the </w:t>
      </w:r>
      <w:r w:rsidRPr="00F87F9E">
        <w:rPr>
          <w:color w:val="1A1A1A"/>
          <w:lang w:eastAsia="en-GB"/>
        </w:rPr>
        <w:t>HOSC, your suitability for the role and the contribution you could make to the Committee</w:t>
      </w:r>
      <w:r w:rsidR="00A018DB" w:rsidRPr="00F87F9E">
        <w:rPr>
          <w:color w:val="1A1A1A"/>
          <w:lang w:eastAsia="en-GB"/>
        </w:rPr>
        <w:t xml:space="preserve"> (please see the included job description)</w:t>
      </w:r>
      <w:r w:rsidRPr="00F87F9E">
        <w:rPr>
          <w:color w:val="1A1A1A"/>
          <w:lang w:eastAsia="en-GB"/>
        </w:rPr>
        <w:t>. If shortlisted, you will be invited to attend a short interview with a sma</w:t>
      </w:r>
      <w:r w:rsidR="00712DE6" w:rsidRPr="00F87F9E">
        <w:rPr>
          <w:color w:val="1A1A1A"/>
          <w:lang w:eastAsia="en-GB"/>
        </w:rPr>
        <w:t xml:space="preserve">ll group of </w:t>
      </w:r>
      <w:r w:rsidRPr="00F87F9E">
        <w:rPr>
          <w:color w:val="1A1A1A"/>
          <w:lang w:eastAsia="en-GB"/>
        </w:rPr>
        <w:t>HOSC members</w:t>
      </w:r>
      <w:r w:rsidR="00392E10">
        <w:rPr>
          <w:color w:val="1A1A1A"/>
          <w:lang w:eastAsia="en-GB"/>
        </w:rPr>
        <w:t xml:space="preserve"> and a Scrutiny Officer.</w:t>
      </w:r>
    </w:p>
    <w:p w14:paraId="4A50CD76" w14:textId="6EB1AF1A" w:rsidR="004B4219" w:rsidRPr="00F87F9E" w:rsidRDefault="004B4219" w:rsidP="004C6664">
      <w:pPr>
        <w:spacing w:line="270" w:lineRule="atLeast"/>
        <w:ind w:right="150"/>
        <w:textAlignment w:val="baseline"/>
        <w:rPr>
          <w:color w:val="1A1A1A"/>
          <w:lang w:eastAsia="en-GB"/>
        </w:rPr>
      </w:pPr>
    </w:p>
    <w:p w14:paraId="4D31ED92" w14:textId="2A175474" w:rsidR="00454901" w:rsidRPr="00F87F9E" w:rsidRDefault="004B4219" w:rsidP="004C6664">
      <w:pPr>
        <w:spacing w:line="270" w:lineRule="atLeast"/>
        <w:ind w:right="150"/>
        <w:textAlignment w:val="baseline"/>
        <w:rPr>
          <w:color w:val="1A1A1A"/>
          <w:lang w:eastAsia="en-GB"/>
        </w:rPr>
      </w:pPr>
      <w:r w:rsidRPr="00F87F9E">
        <w:rPr>
          <w:color w:val="1A1A1A"/>
          <w:lang w:eastAsia="en-GB"/>
        </w:rPr>
        <w:t xml:space="preserve">Oxfordshire County Council welcomes applications for volunteering opportunities from all sections of the community.  All </w:t>
      </w:r>
      <w:r w:rsidR="003F1D03" w:rsidRPr="00F87F9E">
        <w:rPr>
          <w:color w:val="1A1A1A"/>
          <w:lang w:eastAsia="en-GB"/>
        </w:rPr>
        <w:t>applicants</w:t>
      </w:r>
      <w:r w:rsidRPr="00F87F9E">
        <w:rPr>
          <w:color w:val="1A1A1A"/>
          <w:lang w:eastAsia="en-GB"/>
        </w:rPr>
        <w:t xml:space="preserve"> are equally valued regardless of their gender, age, disabilities, race, ethnic origin, language, religion</w:t>
      </w:r>
      <w:r w:rsidR="003F1D03" w:rsidRPr="00F87F9E">
        <w:rPr>
          <w:color w:val="1A1A1A"/>
          <w:lang w:eastAsia="en-GB"/>
        </w:rPr>
        <w:t>,</w:t>
      </w:r>
      <w:r w:rsidRPr="00F87F9E">
        <w:rPr>
          <w:color w:val="1A1A1A"/>
          <w:lang w:eastAsia="en-GB"/>
        </w:rPr>
        <w:t xml:space="preserve"> sexual orientation</w:t>
      </w:r>
      <w:r w:rsidR="003F1D03" w:rsidRPr="00F87F9E">
        <w:rPr>
          <w:color w:val="1A1A1A"/>
          <w:lang w:eastAsia="en-GB"/>
        </w:rPr>
        <w:t xml:space="preserve"> or whether they are a caregiver.  </w:t>
      </w:r>
    </w:p>
    <w:p w14:paraId="5C0FB0FE" w14:textId="6105EBB8" w:rsidR="00E857D8" w:rsidRPr="00F87F9E" w:rsidRDefault="00E857D8" w:rsidP="004C6664">
      <w:pPr>
        <w:spacing w:line="270" w:lineRule="atLeast"/>
        <w:ind w:right="150"/>
        <w:textAlignment w:val="baseline"/>
        <w:rPr>
          <w:color w:val="1A1A1A"/>
          <w:lang w:eastAsia="en-GB"/>
        </w:rPr>
      </w:pPr>
    </w:p>
    <w:p w14:paraId="3BAE118A" w14:textId="77777777" w:rsidR="007E5A22" w:rsidRPr="00F87F9E" w:rsidRDefault="007E5A22" w:rsidP="007E5A22">
      <w:pPr>
        <w:rPr>
          <w:sz w:val="22"/>
          <w:szCs w:val="22"/>
        </w:rPr>
      </w:pPr>
      <w:r w:rsidRPr="00F87F9E">
        <w:rPr>
          <w:rStyle w:val="Emphasis"/>
          <w:color w:val="000000"/>
          <w:shd w:val="clear" w:color="auto" w:fill="FFFFFF"/>
        </w:rPr>
        <w:t>Following the Council’s recruitment policies for paid employees, we guarantee an interview for disabled applicants who meet the essential criteria for the role. We also guarantee interviews to care leavers who meet the essential criteria for the role. We are also committed to helping and supporting those transitioning from HM Armed Forces to civilian life and guarantee an interview for those demonstrating the essential criteria for the role, within three years of leaving the service.</w:t>
      </w:r>
    </w:p>
    <w:p w14:paraId="5E9F4591" w14:textId="77777777" w:rsidR="004B4219" w:rsidRPr="00F87F9E" w:rsidRDefault="004B4219" w:rsidP="004C6664">
      <w:pPr>
        <w:spacing w:line="270" w:lineRule="atLeast"/>
        <w:ind w:right="150"/>
        <w:textAlignment w:val="baseline"/>
        <w:rPr>
          <w:color w:val="1A1A1A"/>
          <w:lang w:eastAsia="en-GB"/>
        </w:rPr>
      </w:pPr>
    </w:p>
    <w:p w14:paraId="68917C0C" w14:textId="3AB2F734" w:rsidR="00454901" w:rsidRPr="00F87F9E" w:rsidRDefault="00454901" w:rsidP="004C6664">
      <w:pPr>
        <w:spacing w:line="270" w:lineRule="atLeast"/>
        <w:ind w:right="150"/>
        <w:textAlignment w:val="baseline"/>
        <w:rPr>
          <w:color w:val="1A1A1A"/>
          <w:lang w:eastAsia="en-GB"/>
        </w:rPr>
      </w:pPr>
      <w:r w:rsidRPr="00F87F9E">
        <w:rPr>
          <w:color w:val="1A1A1A"/>
          <w:lang w:eastAsia="en-GB"/>
        </w:rPr>
        <w:t>Interviews will take place</w:t>
      </w:r>
      <w:r w:rsidR="00392E10">
        <w:rPr>
          <w:color w:val="1A1A1A"/>
          <w:lang w:eastAsia="en-GB"/>
        </w:rPr>
        <w:t xml:space="preserve"> on 10</w:t>
      </w:r>
      <w:r w:rsidR="00392E10" w:rsidRPr="00392E10">
        <w:rPr>
          <w:color w:val="1A1A1A"/>
          <w:vertAlign w:val="superscript"/>
          <w:lang w:eastAsia="en-GB"/>
        </w:rPr>
        <w:t>th</w:t>
      </w:r>
      <w:r w:rsidR="00392E10">
        <w:rPr>
          <w:color w:val="1A1A1A"/>
          <w:lang w:eastAsia="en-GB"/>
        </w:rPr>
        <w:t xml:space="preserve"> May 2023</w:t>
      </w:r>
      <w:r w:rsidRPr="00F87F9E">
        <w:rPr>
          <w:color w:val="1A1A1A"/>
          <w:lang w:eastAsia="en-GB"/>
        </w:rPr>
        <w:t xml:space="preserve"> between </w:t>
      </w:r>
      <w:r w:rsidR="00392E10">
        <w:rPr>
          <w:color w:val="1A1A1A"/>
          <w:lang w:eastAsia="en-GB"/>
        </w:rPr>
        <w:t>2</w:t>
      </w:r>
      <w:r w:rsidRPr="00F87F9E">
        <w:rPr>
          <w:color w:val="1A1A1A"/>
          <w:lang w:eastAsia="en-GB"/>
        </w:rPr>
        <w:t xml:space="preserve">pm and </w:t>
      </w:r>
      <w:r w:rsidR="00392E10">
        <w:rPr>
          <w:color w:val="1A1A1A"/>
          <w:lang w:eastAsia="en-GB"/>
        </w:rPr>
        <w:t>4</w:t>
      </w:r>
      <w:r w:rsidRPr="00F87F9E">
        <w:rPr>
          <w:color w:val="1A1A1A"/>
          <w:lang w:eastAsia="en-GB"/>
        </w:rPr>
        <w:t xml:space="preserve">pm via Microsoft Teams. </w:t>
      </w:r>
    </w:p>
    <w:p w14:paraId="3C8A5F31" w14:textId="77777777" w:rsidR="004C6664" w:rsidRPr="00F87F9E" w:rsidRDefault="004C6664" w:rsidP="004C6664">
      <w:pPr>
        <w:spacing w:line="270" w:lineRule="atLeast"/>
        <w:ind w:right="150"/>
        <w:textAlignment w:val="baseline"/>
        <w:rPr>
          <w:color w:val="1A1A1A"/>
          <w:lang w:eastAsia="en-GB"/>
        </w:rPr>
      </w:pPr>
    </w:p>
    <w:p w14:paraId="2372C174" w14:textId="3FD26A90" w:rsidR="004C6664" w:rsidRPr="00F87F9E" w:rsidRDefault="004C6664" w:rsidP="004C6664">
      <w:pPr>
        <w:spacing w:line="270" w:lineRule="atLeast"/>
        <w:ind w:right="150"/>
        <w:textAlignment w:val="baseline"/>
        <w:rPr>
          <w:color w:val="1A1A1A"/>
          <w:lang w:eastAsia="en-GB"/>
        </w:rPr>
      </w:pPr>
      <w:r w:rsidRPr="00F87F9E">
        <w:rPr>
          <w:color w:val="1A1A1A"/>
          <w:lang w:eastAsia="en-GB"/>
        </w:rPr>
        <w:t>If you want more information or to discuss the role, please contact</w:t>
      </w:r>
      <w:r w:rsidRPr="00F87F9E">
        <w:rPr>
          <w:lang w:val="en"/>
        </w:rPr>
        <w:t xml:space="preserve"> </w:t>
      </w:r>
      <w:r w:rsidR="00F6417A" w:rsidRPr="00F87F9E">
        <w:rPr>
          <w:lang w:val="en"/>
        </w:rPr>
        <w:t>Tom Hudson</w:t>
      </w:r>
      <w:r w:rsidRPr="00F87F9E">
        <w:rPr>
          <w:lang w:val="en"/>
        </w:rPr>
        <w:t xml:space="preserve"> on </w:t>
      </w:r>
      <w:r w:rsidR="000D571D" w:rsidRPr="00F87F9E">
        <w:rPr>
          <w:lang w:val="en"/>
        </w:rPr>
        <w:t>07</w:t>
      </w:r>
      <w:r w:rsidR="00392E10">
        <w:rPr>
          <w:lang w:val="en"/>
        </w:rPr>
        <w:t>791 494 285</w:t>
      </w:r>
    </w:p>
    <w:p w14:paraId="04745324" w14:textId="77777777" w:rsidR="004C6664" w:rsidRPr="00F87F9E" w:rsidRDefault="004C6664" w:rsidP="004C6664">
      <w:pPr>
        <w:spacing w:line="270" w:lineRule="atLeast"/>
        <w:ind w:right="150"/>
        <w:textAlignment w:val="baseline"/>
        <w:rPr>
          <w:color w:val="1A1A1A"/>
          <w:lang w:eastAsia="en-GB"/>
        </w:rPr>
      </w:pPr>
    </w:p>
    <w:p w14:paraId="7DA630F0" w14:textId="77777777" w:rsidR="004C6664" w:rsidRPr="00F87F9E" w:rsidRDefault="004C6664" w:rsidP="004C6664">
      <w:pPr>
        <w:spacing w:line="270" w:lineRule="atLeast"/>
        <w:ind w:right="150"/>
        <w:textAlignment w:val="baseline"/>
        <w:rPr>
          <w:color w:val="1A1A1A"/>
          <w:lang w:eastAsia="en-GB"/>
        </w:rPr>
      </w:pPr>
      <w:r w:rsidRPr="00F87F9E">
        <w:rPr>
          <w:color w:val="1A1A1A"/>
          <w:lang w:eastAsia="en-GB"/>
        </w:rPr>
        <w:t>Please send your covering letter to:</w:t>
      </w:r>
    </w:p>
    <w:p w14:paraId="6BB07579" w14:textId="19BB8B2C" w:rsidR="00712DE6" w:rsidRPr="00F87F9E" w:rsidRDefault="00392E10" w:rsidP="004C6664">
      <w:pPr>
        <w:spacing w:line="270" w:lineRule="atLeast"/>
        <w:ind w:left="600" w:right="150"/>
        <w:textAlignment w:val="baseline"/>
        <w:rPr>
          <w:color w:val="1A1A1A"/>
          <w:lang w:eastAsia="en-GB"/>
        </w:rPr>
      </w:pPr>
      <w:r>
        <w:rPr>
          <w:color w:val="1A1A1A"/>
          <w:lang w:eastAsia="en-GB"/>
        </w:rPr>
        <w:t>Tom Hudson</w:t>
      </w:r>
    </w:p>
    <w:p w14:paraId="6B97A0C2" w14:textId="55533844" w:rsidR="004C6664" w:rsidRPr="00F87F9E" w:rsidRDefault="008431DF" w:rsidP="004C6664">
      <w:pPr>
        <w:spacing w:line="270" w:lineRule="atLeast"/>
        <w:ind w:left="600" w:right="150"/>
        <w:textAlignment w:val="baseline"/>
        <w:rPr>
          <w:color w:val="1A1A1A"/>
          <w:lang w:eastAsia="en-GB"/>
        </w:rPr>
      </w:pPr>
      <w:r w:rsidRPr="00F87F9E">
        <w:rPr>
          <w:color w:val="1A1A1A"/>
          <w:lang w:eastAsia="en-GB"/>
        </w:rPr>
        <w:t xml:space="preserve">Democratic Services </w:t>
      </w:r>
      <w:r w:rsidR="004C6664" w:rsidRPr="00F87F9E">
        <w:rPr>
          <w:color w:val="1A1A1A"/>
          <w:lang w:eastAsia="en-GB"/>
        </w:rPr>
        <w:br/>
        <w:t>Oxfordshire County Council</w:t>
      </w:r>
      <w:r w:rsidR="004C6664" w:rsidRPr="00F87F9E">
        <w:rPr>
          <w:color w:val="1A1A1A"/>
          <w:lang w:eastAsia="en-GB"/>
        </w:rPr>
        <w:br/>
        <w:t>County Hall</w:t>
      </w:r>
      <w:r w:rsidR="004C6664" w:rsidRPr="00F87F9E">
        <w:rPr>
          <w:color w:val="1A1A1A"/>
          <w:lang w:eastAsia="en-GB"/>
        </w:rPr>
        <w:br/>
        <w:t>New Road</w:t>
      </w:r>
      <w:r w:rsidR="004C6664" w:rsidRPr="00F87F9E">
        <w:rPr>
          <w:color w:val="1A1A1A"/>
          <w:lang w:eastAsia="en-GB"/>
        </w:rPr>
        <w:br/>
        <w:t>Oxford OX1 1ND</w:t>
      </w:r>
    </w:p>
    <w:p w14:paraId="32FF31C8" w14:textId="5D5770F0" w:rsidR="004C6664" w:rsidRPr="00F87F9E" w:rsidRDefault="004C6664" w:rsidP="004C6664">
      <w:pPr>
        <w:spacing w:line="270" w:lineRule="atLeast"/>
        <w:ind w:right="150"/>
        <w:textAlignment w:val="baseline"/>
        <w:rPr>
          <w:color w:val="1A1A1A"/>
          <w:lang w:eastAsia="en-GB"/>
        </w:rPr>
      </w:pPr>
      <w:r w:rsidRPr="00F87F9E">
        <w:rPr>
          <w:color w:val="1A1A1A"/>
          <w:lang w:eastAsia="en-GB"/>
        </w:rPr>
        <w:t xml:space="preserve">or email </w:t>
      </w:r>
      <w:hyperlink r:id="rId6" w:history="1">
        <w:r w:rsidR="00392E10" w:rsidRPr="00696A15">
          <w:rPr>
            <w:rStyle w:val="Hyperlink"/>
          </w:rPr>
          <w:t>tom.hudson@oxfordshire.gov.uk</w:t>
        </w:r>
      </w:hyperlink>
      <w:r w:rsidR="00712DE6" w:rsidRPr="00F87F9E">
        <w:t xml:space="preserve"> </w:t>
      </w:r>
      <w:r w:rsidRPr="00F87F9E">
        <w:rPr>
          <w:color w:val="1A1A1A"/>
          <w:lang w:eastAsia="en-GB"/>
        </w:rPr>
        <w:t xml:space="preserve"> </w:t>
      </w:r>
    </w:p>
    <w:p w14:paraId="03259083" w14:textId="77777777" w:rsidR="004C6664" w:rsidRPr="00F87F9E" w:rsidRDefault="004C6664" w:rsidP="004C6664">
      <w:pPr>
        <w:spacing w:line="270" w:lineRule="atLeast"/>
        <w:ind w:right="150"/>
        <w:textAlignment w:val="baseline"/>
        <w:rPr>
          <w:color w:val="1A1A1A"/>
          <w:lang w:eastAsia="en-GB"/>
        </w:rPr>
      </w:pPr>
    </w:p>
    <w:p w14:paraId="5325B6AC" w14:textId="47AF161A" w:rsidR="004C6664" w:rsidRPr="00F87F9E" w:rsidRDefault="004C6664" w:rsidP="004C6664">
      <w:pPr>
        <w:spacing w:line="270" w:lineRule="atLeast"/>
        <w:ind w:right="150"/>
        <w:textAlignment w:val="baseline"/>
        <w:rPr>
          <w:color w:val="1A1A1A"/>
          <w:lang w:eastAsia="en-GB"/>
        </w:rPr>
      </w:pPr>
      <w:r w:rsidRPr="00F87F9E">
        <w:rPr>
          <w:color w:val="1A1A1A"/>
          <w:lang w:eastAsia="en-GB"/>
        </w:rPr>
        <w:t xml:space="preserve">The closing date for applications is </w:t>
      </w:r>
      <w:r w:rsidR="0004513E">
        <w:rPr>
          <w:b/>
          <w:bCs/>
          <w:color w:val="1A1A1A"/>
          <w:lang w:eastAsia="en-GB"/>
        </w:rPr>
        <w:t xml:space="preserve">midnight on </w:t>
      </w:r>
      <w:r w:rsidR="003908D0">
        <w:rPr>
          <w:b/>
          <w:bCs/>
          <w:color w:val="1A1A1A"/>
          <w:lang w:eastAsia="en-GB"/>
        </w:rPr>
        <w:t xml:space="preserve">Sunday </w:t>
      </w:r>
      <w:r w:rsidR="00392E10">
        <w:rPr>
          <w:b/>
          <w:bCs/>
          <w:color w:val="1A1A1A"/>
          <w:lang w:eastAsia="en-GB"/>
        </w:rPr>
        <w:t>07</w:t>
      </w:r>
      <w:r w:rsidR="009D2503">
        <w:rPr>
          <w:b/>
          <w:bCs/>
          <w:color w:val="1A1A1A"/>
          <w:lang w:eastAsia="en-GB"/>
        </w:rPr>
        <w:t xml:space="preserve"> </w:t>
      </w:r>
      <w:r w:rsidR="00392E10">
        <w:rPr>
          <w:b/>
          <w:bCs/>
          <w:color w:val="1A1A1A"/>
          <w:lang w:eastAsia="en-GB"/>
        </w:rPr>
        <w:t>May 2023</w:t>
      </w:r>
      <w:r w:rsidR="009D2503">
        <w:rPr>
          <w:b/>
          <w:bCs/>
          <w:color w:val="1A1A1A"/>
          <w:lang w:eastAsia="en-GB"/>
        </w:rPr>
        <w:t xml:space="preserve">. </w:t>
      </w:r>
      <w:r w:rsidR="0004513E">
        <w:rPr>
          <w:b/>
          <w:bCs/>
          <w:color w:val="1A1A1A"/>
          <w:lang w:eastAsia="en-GB"/>
        </w:rPr>
        <w:t xml:space="preserve"> </w:t>
      </w:r>
      <w:r w:rsidR="00593E79" w:rsidRPr="00F87F9E">
        <w:rPr>
          <w:b/>
          <w:bCs/>
          <w:color w:val="1A1A1A"/>
          <w:lang w:eastAsia="en-GB"/>
        </w:rPr>
        <w:t xml:space="preserve"> </w:t>
      </w:r>
    </w:p>
    <w:bookmarkEnd w:id="0"/>
    <w:p w14:paraId="68DDD075" w14:textId="77777777" w:rsidR="004C6664" w:rsidRPr="00F87F9E" w:rsidRDefault="004C6664" w:rsidP="004C6664"/>
    <w:p w14:paraId="4261D4E1" w14:textId="79351398" w:rsidR="00FD3A85" w:rsidRPr="00F87F9E" w:rsidRDefault="00FD3A85"/>
    <w:sectPr w:rsidR="00FD3A85" w:rsidRPr="00F87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2CB3"/>
    <w:multiLevelType w:val="hybridMultilevel"/>
    <w:tmpl w:val="24E6CFF4"/>
    <w:lvl w:ilvl="0" w:tplc="59FCA50E">
      <w:start w:val="1"/>
      <w:numFmt w:val="bullet"/>
      <w:lvlText w:val="•"/>
      <w:lvlJc w:val="left"/>
      <w:pPr>
        <w:tabs>
          <w:tab w:val="num" w:pos="720"/>
        </w:tabs>
        <w:ind w:left="720" w:hanging="360"/>
      </w:pPr>
      <w:rPr>
        <w:rFonts w:ascii="Arial" w:hAnsi="Arial" w:hint="default"/>
      </w:rPr>
    </w:lvl>
    <w:lvl w:ilvl="1" w:tplc="8D7EB9A2" w:tentative="1">
      <w:start w:val="1"/>
      <w:numFmt w:val="bullet"/>
      <w:lvlText w:val="•"/>
      <w:lvlJc w:val="left"/>
      <w:pPr>
        <w:tabs>
          <w:tab w:val="num" w:pos="1440"/>
        </w:tabs>
        <w:ind w:left="1440" w:hanging="360"/>
      </w:pPr>
      <w:rPr>
        <w:rFonts w:ascii="Arial" w:hAnsi="Arial" w:hint="default"/>
      </w:rPr>
    </w:lvl>
    <w:lvl w:ilvl="2" w:tplc="0AC21078" w:tentative="1">
      <w:start w:val="1"/>
      <w:numFmt w:val="bullet"/>
      <w:lvlText w:val="•"/>
      <w:lvlJc w:val="left"/>
      <w:pPr>
        <w:tabs>
          <w:tab w:val="num" w:pos="2160"/>
        </w:tabs>
        <w:ind w:left="2160" w:hanging="360"/>
      </w:pPr>
      <w:rPr>
        <w:rFonts w:ascii="Arial" w:hAnsi="Arial" w:hint="default"/>
      </w:rPr>
    </w:lvl>
    <w:lvl w:ilvl="3" w:tplc="3AFAF838" w:tentative="1">
      <w:start w:val="1"/>
      <w:numFmt w:val="bullet"/>
      <w:lvlText w:val="•"/>
      <w:lvlJc w:val="left"/>
      <w:pPr>
        <w:tabs>
          <w:tab w:val="num" w:pos="2880"/>
        </w:tabs>
        <w:ind w:left="2880" w:hanging="360"/>
      </w:pPr>
      <w:rPr>
        <w:rFonts w:ascii="Arial" w:hAnsi="Arial" w:hint="default"/>
      </w:rPr>
    </w:lvl>
    <w:lvl w:ilvl="4" w:tplc="21C624C0" w:tentative="1">
      <w:start w:val="1"/>
      <w:numFmt w:val="bullet"/>
      <w:lvlText w:val="•"/>
      <w:lvlJc w:val="left"/>
      <w:pPr>
        <w:tabs>
          <w:tab w:val="num" w:pos="3600"/>
        </w:tabs>
        <w:ind w:left="3600" w:hanging="360"/>
      </w:pPr>
      <w:rPr>
        <w:rFonts w:ascii="Arial" w:hAnsi="Arial" w:hint="default"/>
      </w:rPr>
    </w:lvl>
    <w:lvl w:ilvl="5" w:tplc="352674FA" w:tentative="1">
      <w:start w:val="1"/>
      <w:numFmt w:val="bullet"/>
      <w:lvlText w:val="•"/>
      <w:lvlJc w:val="left"/>
      <w:pPr>
        <w:tabs>
          <w:tab w:val="num" w:pos="4320"/>
        </w:tabs>
        <w:ind w:left="4320" w:hanging="360"/>
      </w:pPr>
      <w:rPr>
        <w:rFonts w:ascii="Arial" w:hAnsi="Arial" w:hint="default"/>
      </w:rPr>
    </w:lvl>
    <w:lvl w:ilvl="6" w:tplc="00DE8F4C" w:tentative="1">
      <w:start w:val="1"/>
      <w:numFmt w:val="bullet"/>
      <w:lvlText w:val="•"/>
      <w:lvlJc w:val="left"/>
      <w:pPr>
        <w:tabs>
          <w:tab w:val="num" w:pos="5040"/>
        </w:tabs>
        <w:ind w:left="5040" w:hanging="360"/>
      </w:pPr>
      <w:rPr>
        <w:rFonts w:ascii="Arial" w:hAnsi="Arial" w:hint="default"/>
      </w:rPr>
    </w:lvl>
    <w:lvl w:ilvl="7" w:tplc="E080534E" w:tentative="1">
      <w:start w:val="1"/>
      <w:numFmt w:val="bullet"/>
      <w:lvlText w:val="•"/>
      <w:lvlJc w:val="left"/>
      <w:pPr>
        <w:tabs>
          <w:tab w:val="num" w:pos="5760"/>
        </w:tabs>
        <w:ind w:left="5760" w:hanging="360"/>
      </w:pPr>
      <w:rPr>
        <w:rFonts w:ascii="Arial" w:hAnsi="Arial" w:hint="default"/>
      </w:rPr>
    </w:lvl>
    <w:lvl w:ilvl="8" w:tplc="6F1262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61AC6"/>
    <w:multiLevelType w:val="multilevel"/>
    <w:tmpl w:val="A8E26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860D8"/>
    <w:multiLevelType w:val="hybridMultilevel"/>
    <w:tmpl w:val="F27E6906"/>
    <w:lvl w:ilvl="0" w:tplc="AB686A32">
      <w:start w:val="1"/>
      <w:numFmt w:val="bullet"/>
      <w:lvlText w:val="•"/>
      <w:lvlJc w:val="left"/>
      <w:pPr>
        <w:tabs>
          <w:tab w:val="num" w:pos="720"/>
        </w:tabs>
        <w:ind w:left="720" w:hanging="360"/>
      </w:pPr>
      <w:rPr>
        <w:rFonts w:ascii="Arial" w:hAnsi="Arial" w:hint="default"/>
      </w:rPr>
    </w:lvl>
    <w:lvl w:ilvl="1" w:tplc="89003902" w:tentative="1">
      <w:start w:val="1"/>
      <w:numFmt w:val="bullet"/>
      <w:lvlText w:val="•"/>
      <w:lvlJc w:val="left"/>
      <w:pPr>
        <w:tabs>
          <w:tab w:val="num" w:pos="1440"/>
        </w:tabs>
        <w:ind w:left="1440" w:hanging="360"/>
      </w:pPr>
      <w:rPr>
        <w:rFonts w:ascii="Arial" w:hAnsi="Arial" w:hint="default"/>
      </w:rPr>
    </w:lvl>
    <w:lvl w:ilvl="2" w:tplc="7F28988E" w:tentative="1">
      <w:start w:val="1"/>
      <w:numFmt w:val="bullet"/>
      <w:lvlText w:val="•"/>
      <w:lvlJc w:val="left"/>
      <w:pPr>
        <w:tabs>
          <w:tab w:val="num" w:pos="2160"/>
        </w:tabs>
        <w:ind w:left="2160" w:hanging="360"/>
      </w:pPr>
      <w:rPr>
        <w:rFonts w:ascii="Arial" w:hAnsi="Arial" w:hint="default"/>
      </w:rPr>
    </w:lvl>
    <w:lvl w:ilvl="3" w:tplc="2DC2B5F6" w:tentative="1">
      <w:start w:val="1"/>
      <w:numFmt w:val="bullet"/>
      <w:lvlText w:val="•"/>
      <w:lvlJc w:val="left"/>
      <w:pPr>
        <w:tabs>
          <w:tab w:val="num" w:pos="2880"/>
        </w:tabs>
        <w:ind w:left="2880" w:hanging="360"/>
      </w:pPr>
      <w:rPr>
        <w:rFonts w:ascii="Arial" w:hAnsi="Arial" w:hint="default"/>
      </w:rPr>
    </w:lvl>
    <w:lvl w:ilvl="4" w:tplc="1452D1AC" w:tentative="1">
      <w:start w:val="1"/>
      <w:numFmt w:val="bullet"/>
      <w:lvlText w:val="•"/>
      <w:lvlJc w:val="left"/>
      <w:pPr>
        <w:tabs>
          <w:tab w:val="num" w:pos="3600"/>
        </w:tabs>
        <w:ind w:left="3600" w:hanging="360"/>
      </w:pPr>
      <w:rPr>
        <w:rFonts w:ascii="Arial" w:hAnsi="Arial" w:hint="default"/>
      </w:rPr>
    </w:lvl>
    <w:lvl w:ilvl="5" w:tplc="35C42C1A" w:tentative="1">
      <w:start w:val="1"/>
      <w:numFmt w:val="bullet"/>
      <w:lvlText w:val="•"/>
      <w:lvlJc w:val="left"/>
      <w:pPr>
        <w:tabs>
          <w:tab w:val="num" w:pos="4320"/>
        </w:tabs>
        <w:ind w:left="4320" w:hanging="360"/>
      </w:pPr>
      <w:rPr>
        <w:rFonts w:ascii="Arial" w:hAnsi="Arial" w:hint="default"/>
      </w:rPr>
    </w:lvl>
    <w:lvl w:ilvl="6" w:tplc="3E187A6A" w:tentative="1">
      <w:start w:val="1"/>
      <w:numFmt w:val="bullet"/>
      <w:lvlText w:val="•"/>
      <w:lvlJc w:val="left"/>
      <w:pPr>
        <w:tabs>
          <w:tab w:val="num" w:pos="5040"/>
        </w:tabs>
        <w:ind w:left="5040" w:hanging="360"/>
      </w:pPr>
      <w:rPr>
        <w:rFonts w:ascii="Arial" w:hAnsi="Arial" w:hint="default"/>
      </w:rPr>
    </w:lvl>
    <w:lvl w:ilvl="7" w:tplc="DA52FD7A" w:tentative="1">
      <w:start w:val="1"/>
      <w:numFmt w:val="bullet"/>
      <w:lvlText w:val="•"/>
      <w:lvlJc w:val="left"/>
      <w:pPr>
        <w:tabs>
          <w:tab w:val="num" w:pos="5760"/>
        </w:tabs>
        <w:ind w:left="5760" w:hanging="360"/>
      </w:pPr>
      <w:rPr>
        <w:rFonts w:ascii="Arial" w:hAnsi="Arial" w:hint="default"/>
      </w:rPr>
    </w:lvl>
    <w:lvl w:ilvl="8" w:tplc="D33C3F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D80147"/>
    <w:multiLevelType w:val="hybridMultilevel"/>
    <w:tmpl w:val="5BE4C9E0"/>
    <w:lvl w:ilvl="0" w:tplc="28B4C6C2">
      <w:start w:val="1"/>
      <w:numFmt w:val="bullet"/>
      <w:lvlText w:val="•"/>
      <w:lvlJc w:val="left"/>
      <w:pPr>
        <w:tabs>
          <w:tab w:val="num" w:pos="720"/>
        </w:tabs>
        <w:ind w:left="720" w:hanging="360"/>
      </w:pPr>
      <w:rPr>
        <w:rFonts w:ascii="Arial" w:hAnsi="Arial" w:hint="default"/>
      </w:rPr>
    </w:lvl>
    <w:lvl w:ilvl="1" w:tplc="7668F34E" w:tentative="1">
      <w:start w:val="1"/>
      <w:numFmt w:val="bullet"/>
      <w:lvlText w:val="•"/>
      <w:lvlJc w:val="left"/>
      <w:pPr>
        <w:tabs>
          <w:tab w:val="num" w:pos="1440"/>
        </w:tabs>
        <w:ind w:left="1440" w:hanging="360"/>
      </w:pPr>
      <w:rPr>
        <w:rFonts w:ascii="Arial" w:hAnsi="Arial" w:hint="default"/>
      </w:rPr>
    </w:lvl>
    <w:lvl w:ilvl="2" w:tplc="803E4B20" w:tentative="1">
      <w:start w:val="1"/>
      <w:numFmt w:val="bullet"/>
      <w:lvlText w:val="•"/>
      <w:lvlJc w:val="left"/>
      <w:pPr>
        <w:tabs>
          <w:tab w:val="num" w:pos="2160"/>
        </w:tabs>
        <w:ind w:left="2160" w:hanging="360"/>
      </w:pPr>
      <w:rPr>
        <w:rFonts w:ascii="Arial" w:hAnsi="Arial" w:hint="default"/>
      </w:rPr>
    </w:lvl>
    <w:lvl w:ilvl="3" w:tplc="5C9067EA" w:tentative="1">
      <w:start w:val="1"/>
      <w:numFmt w:val="bullet"/>
      <w:lvlText w:val="•"/>
      <w:lvlJc w:val="left"/>
      <w:pPr>
        <w:tabs>
          <w:tab w:val="num" w:pos="2880"/>
        </w:tabs>
        <w:ind w:left="2880" w:hanging="360"/>
      </w:pPr>
      <w:rPr>
        <w:rFonts w:ascii="Arial" w:hAnsi="Arial" w:hint="default"/>
      </w:rPr>
    </w:lvl>
    <w:lvl w:ilvl="4" w:tplc="0A907D0A" w:tentative="1">
      <w:start w:val="1"/>
      <w:numFmt w:val="bullet"/>
      <w:lvlText w:val="•"/>
      <w:lvlJc w:val="left"/>
      <w:pPr>
        <w:tabs>
          <w:tab w:val="num" w:pos="3600"/>
        </w:tabs>
        <w:ind w:left="3600" w:hanging="360"/>
      </w:pPr>
      <w:rPr>
        <w:rFonts w:ascii="Arial" w:hAnsi="Arial" w:hint="default"/>
      </w:rPr>
    </w:lvl>
    <w:lvl w:ilvl="5" w:tplc="503450D0" w:tentative="1">
      <w:start w:val="1"/>
      <w:numFmt w:val="bullet"/>
      <w:lvlText w:val="•"/>
      <w:lvlJc w:val="left"/>
      <w:pPr>
        <w:tabs>
          <w:tab w:val="num" w:pos="4320"/>
        </w:tabs>
        <w:ind w:left="4320" w:hanging="360"/>
      </w:pPr>
      <w:rPr>
        <w:rFonts w:ascii="Arial" w:hAnsi="Arial" w:hint="default"/>
      </w:rPr>
    </w:lvl>
    <w:lvl w:ilvl="6" w:tplc="C2328624" w:tentative="1">
      <w:start w:val="1"/>
      <w:numFmt w:val="bullet"/>
      <w:lvlText w:val="•"/>
      <w:lvlJc w:val="left"/>
      <w:pPr>
        <w:tabs>
          <w:tab w:val="num" w:pos="5040"/>
        </w:tabs>
        <w:ind w:left="5040" w:hanging="360"/>
      </w:pPr>
      <w:rPr>
        <w:rFonts w:ascii="Arial" w:hAnsi="Arial" w:hint="default"/>
      </w:rPr>
    </w:lvl>
    <w:lvl w:ilvl="7" w:tplc="7EFACBB2" w:tentative="1">
      <w:start w:val="1"/>
      <w:numFmt w:val="bullet"/>
      <w:lvlText w:val="•"/>
      <w:lvlJc w:val="left"/>
      <w:pPr>
        <w:tabs>
          <w:tab w:val="num" w:pos="5760"/>
        </w:tabs>
        <w:ind w:left="5760" w:hanging="360"/>
      </w:pPr>
      <w:rPr>
        <w:rFonts w:ascii="Arial" w:hAnsi="Arial" w:hint="default"/>
      </w:rPr>
    </w:lvl>
    <w:lvl w:ilvl="8" w:tplc="2ADC9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8756E9"/>
    <w:multiLevelType w:val="hybridMultilevel"/>
    <w:tmpl w:val="C5C2382A"/>
    <w:lvl w:ilvl="0" w:tplc="088063C6">
      <w:start w:val="1"/>
      <w:numFmt w:val="bullet"/>
      <w:lvlText w:val="•"/>
      <w:lvlJc w:val="left"/>
      <w:pPr>
        <w:tabs>
          <w:tab w:val="num" w:pos="720"/>
        </w:tabs>
        <w:ind w:left="720" w:hanging="360"/>
      </w:pPr>
      <w:rPr>
        <w:rFonts w:ascii="Arial" w:hAnsi="Arial" w:hint="default"/>
      </w:rPr>
    </w:lvl>
    <w:lvl w:ilvl="1" w:tplc="20D28D5A" w:tentative="1">
      <w:start w:val="1"/>
      <w:numFmt w:val="bullet"/>
      <w:lvlText w:val="•"/>
      <w:lvlJc w:val="left"/>
      <w:pPr>
        <w:tabs>
          <w:tab w:val="num" w:pos="1440"/>
        </w:tabs>
        <w:ind w:left="1440" w:hanging="360"/>
      </w:pPr>
      <w:rPr>
        <w:rFonts w:ascii="Arial" w:hAnsi="Arial" w:hint="default"/>
      </w:rPr>
    </w:lvl>
    <w:lvl w:ilvl="2" w:tplc="4DA63506" w:tentative="1">
      <w:start w:val="1"/>
      <w:numFmt w:val="bullet"/>
      <w:lvlText w:val="•"/>
      <w:lvlJc w:val="left"/>
      <w:pPr>
        <w:tabs>
          <w:tab w:val="num" w:pos="2160"/>
        </w:tabs>
        <w:ind w:left="2160" w:hanging="360"/>
      </w:pPr>
      <w:rPr>
        <w:rFonts w:ascii="Arial" w:hAnsi="Arial" w:hint="default"/>
      </w:rPr>
    </w:lvl>
    <w:lvl w:ilvl="3" w:tplc="91144E2A" w:tentative="1">
      <w:start w:val="1"/>
      <w:numFmt w:val="bullet"/>
      <w:lvlText w:val="•"/>
      <w:lvlJc w:val="left"/>
      <w:pPr>
        <w:tabs>
          <w:tab w:val="num" w:pos="2880"/>
        </w:tabs>
        <w:ind w:left="2880" w:hanging="360"/>
      </w:pPr>
      <w:rPr>
        <w:rFonts w:ascii="Arial" w:hAnsi="Arial" w:hint="default"/>
      </w:rPr>
    </w:lvl>
    <w:lvl w:ilvl="4" w:tplc="048A8D04" w:tentative="1">
      <w:start w:val="1"/>
      <w:numFmt w:val="bullet"/>
      <w:lvlText w:val="•"/>
      <w:lvlJc w:val="left"/>
      <w:pPr>
        <w:tabs>
          <w:tab w:val="num" w:pos="3600"/>
        </w:tabs>
        <w:ind w:left="3600" w:hanging="360"/>
      </w:pPr>
      <w:rPr>
        <w:rFonts w:ascii="Arial" w:hAnsi="Arial" w:hint="default"/>
      </w:rPr>
    </w:lvl>
    <w:lvl w:ilvl="5" w:tplc="7B34165C" w:tentative="1">
      <w:start w:val="1"/>
      <w:numFmt w:val="bullet"/>
      <w:lvlText w:val="•"/>
      <w:lvlJc w:val="left"/>
      <w:pPr>
        <w:tabs>
          <w:tab w:val="num" w:pos="4320"/>
        </w:tabs>
        <w:ind w:left="4320" w:hanging="360"/>
      </w:pPr>
      <w:rPr>
        <w:rFonts w:ascii="Arial" w:hAnsi="Arial" w:hint="default"/>
      </w:rPr>
    </w:lvl>
    <w:lvl w:ilvl="6" w:tplc="30D230FA" w:tentative="1">
      <w:start w:val="1"/>
      <w:numFmt w:val="bullet"/>
      <w:lvlText w:val="•"/>
      <w:lvlJc w:val="left"/>
      <w:pPr>
        <w:tabs>
          <w:tab w:val="num" w:pos="5040"/>
        </w:tabs>
        <w:ind w:left="5040" w:hanging="360"/>
      </w:pPr>
      <w:rPr>
        <w:rFonts w:ascii="Arial" w:hAnsi="Arial" w:hint="default"/>
      </w:rPr>
    </w:lvl>
    <w:lvl w:ilvl="7" w:tplc="3E409DC8" w:tentative="1">
      <w:start w:val="1"/>
      <w:numFmt w:val="bullet"/>
      <w:lvlText w:val="•"/>
      <w:lvlJc w:val="left"/>
      <w:pPr>
        <w:tabs>
          <w:tab w:val="num" w:pos="5760"/>
        </w:tabs>
        <w:ind w:left="5760" w:hanging="360"/>
      </w:pPr>
      <w:rPr>
        <w:rFonts w:ascii="Arial" w:hAnsi="Arial" w:hint="default"/>
      </w:rPr>
    </w:lvl>
    <w:lvl w:ilvl="8" w:tplc="6ECCFCE8" w:tentative="1">
      <w:start w:val="1"/>
      <w:numFmt w:val="bullet"/>
      <w:lvlText w:val="•"/>
      <w:lvlJc w:val="left"/>
      <w:pPr>
        <w:tabs>
          <w:tab w:val="num" w:pos="6480"/>
        </w:tabs>
        <w:ind w:left="6480" w:hanging="360"/>
      </w:pPr>
      <w:rPr>
        <w:rFonts w:ascii="Arial" w:hAnsi="Arial" w:hint="default"/>
      </w:rPr>
    </w:lvl>
  </w:abstractNum>
  <w:num w:numId="1" w16cid:durableId="555822184">
    <w:abstractNumId w:val="1"/>
  </w:num>
  <w:num w:numId="2" w16cid:durableId="1117455588">
    <w:abstractNumId w:val="2"/>
  </w:num>
  <w:num w:numId="3" w16cid:durableId="1114792236">
    <w:abstractNumId w:val="0"/>
  </w:num>
  <w:num w:numId="4" w16cid:durableId="1585339595">
    <w:abstractNumId w:val="4"/>
  </w:num>
  <w:num w:numId="5" w16cid:durableId="1420176024">
    <w:abstractNumId w:val="3"/>
  </w:num>
  <w:num w:numId="6" w16cid:durableId="52725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5E"/>
    <w:rsid w:val="0004513E"/>
    <w:rsid w:val="0007440B"/>
    <w:rsid w:val="00076EE4"/>
    <w:rsid w:val="000B4310"/>
    <w:rsid w:val="000D571D"/>
    <w:rsid w:val="00115E38"/>
    <w:rsid w:val="001E25CA"/>
    <w:rsid w:val="001F6C2B"/>
    <w:rsid w:val="002303B7"/>
    <w:rsid w:val="002C3F4B"/>
    <w:rsid w:val="0034035E"/>
    <w:rsid w:val="003908D0"/>
    <w:rsid w:val="00392E10"/>
    <w:rsid w:val="003B5EA6"/>
    <w:rsid w:val="003F1D03"/>
    <w:rsid w:val="004000D7"/>
    <w:rsid w:val="0040757A"/>
    <w:rsid w:val="0045178F"/>
    <w:rsid w:val="00454901"/>
    <w:rsid w:val="00461143"/>
    <w:rsid w:val="00481BDB"/>
    <w:rsid w:val="004B4219"/>
    <w:rsid w:val="004C6664"/>
    <w:rsid w:val="00504E43"/>
    <w:rsid w:val="005177EB"/>
    <w:rsid w:val="00593E79"/>
    <w:rsid w:val="005E60EE"/>
    <w:rsid w:val="00673A57"/>
    <w:rsid w:val="00712DE6"/>
    <w:rsid w:val="00746FDF"/>
    <w:rsid w:val="007908F4"/>
    <w:rsid w:val="007A7071"/>
    <w:rsid w:val="007E5A22"/>
    <w:rsid w:val="007E67BC"/>
    <w:rsid w:val="008431DF"/>
    <w:rsid w:val="008C2313"/>
    <w:rsid w:val="00967442"/>
    <w:rsid w:val="009B7A7D"/>
    <w:rsid w:val="009D2503"/>
    <w:rsid w:val="00A018DB"/>
    <w:rsid w:val="00A966D1"/>
    <w:rsid w:val="00B95B5C"/>
    <w:rsid w:val="00BD2042"/>
    <w:rsid w:val="00BD4D92"/>
    <w:rsid w:val="00BF2DD3"/>
    <w:rsid w:val="00D33F85"/>
    <w:rsid w:val="00D7277B"/>
    <w:rsid w:val="00D821D1"/>
    <w:rsid w:val="00E857D8"/>
    <w:rsid w:val="00EC1A23"/>
    <w:rsid w:val="00F0110B"/>
    <w:rsid w:val="00F24F30"/>
    <w:rsid w:val="00F6417A"/>
    <w:rsid w:val="00F87F9E"/>
    <w:rsid w:val="00FB4C0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DB01"/>
  <w15:docId w15:val="{8033BBD0-3E15-4CC9-992A-B31257C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64"/>
  </w:style>
  <w:style w:type="paragraph" w:styleId="Heading1">
    <w:name w:val="heading 1"/>
    <w:basedOn w:val="Normal"/>
    <w:link w:val="Heading1Char"/>
    <w:uiPriority w:val="9"/>
    <w:qFormat/>
    <w:rsid w:val="0034035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F1D03"/>
    <w:pPr>
      <w:spacing w:before="100" w:beforeAutospacing="1" w:after="100" w:afterAutospacing="1"/>
      <w:outlineLvl w:val="1"/>
    </w:pPr>
    <w:rPr>
      <w:rFonts w:eastAsia="Times New Roman" w:cs="Times New Roman"/>
      <w:b/>
      <w:bCs/>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5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F1D03"/>
    <w:rPr>
      <w:rFonts w:eastAsia="Times New Roman" w:cs="Times New Roman"/>
      <w:b/>
      <w:bCs/>
      <w:sz w:val="32"/>
      <w:szCs w:val="36"/>
      <w:lang w:eastAsia="en-GB"/>
    </w:rPr>
  </w:style>
  <w:style w:type="paragraph" w:styleId="NormalWeb">
    <w:name w:val="Normal (Web)"/>
    <w:basedOn w:val="Normal"/>
    <w:uiPriority w:val="99"/>
    <w:semiHidden/>
    <w:unhideWhenUsed/>
    <w:rsid w:val="0034035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4035E"/>
    <w:rPr>
      <w:color w:val="0000FF"/>
      <w:u w:val="single"/>
    </w:rPr>
  </w:style>
  <w:style w:type="character" w:customStyle="1" w:styleId="apple-converted-space">
    <w:name w:val="apple-converted-space"/>
    <w:basedOn w:val="DefaultParagraphFont"/>
    <w:rsid w:val="0034035E"/>
  </w:style>
  <w:style w:type="character" w:styleId="UnresolvedMention">
    <w:name w:val="Unresolved Mention"/>
    <w:basedOn w:val="DefaultParagraphFont"/>
    <w:uiPriority w:val="99"/>
    <w:semiHidden/>
    <w:unhideWhenUsed/>
    <w:rsid w:val="00712DE6"/>
    <w:rPr>
      <w:color w:val="808080"/>
      <w:shd w:val="clear" w:color="auto" w:fill="E6E6E6"/>
    </w:rPr>
  </w:style>
  <w:style w:type="character" w:styleId="CommentReference">
    <w:name w:val="annotation reference"/>
    <w:basedOn w:val="DefaultParagraphFont"/>
    <w:uiPriority w:val="99"/>
    <w:semiHidden/>
    <w:unhideWhenUsed/>
    <w:rsid w:val="00BD2042"/>
    <w:rPr>
      <w:sz w:val="16"/>
      <w:szCs w:val="16"/>
    </w:rPr>
  </w:style>
  <w:style w:type="paragraph" w:styleId="CommentText">
    <w:name w:val="annotation text"/>
    <w:basedOn w:val="Normal"/>
    <w:link w:val="CommentTextChar"/>
    <w:uiPriority w:val="99"/>
    <w:semiHidden/>
    <w:unhideWhenUsed/>
    <w:rsid w:val="00BD2042"/>
    <w:rPr>
      <w:sz w:val="20"/>
      <w:szCs w:val="20"/>
    </w:rPr>
  </w:style>
  <w:style w:type="character" w:customStyle="1" w:styleId="CommentTextChar">
    <w:name w:val="Comment Text Char"/>
    <w:basedOn w:val="DefaultParagraphFont"/>
    <w:link w:val="CommentText"/>
    <w:uiPriority w:val="99"/>
    <w:semiHidden/>
    <w:rsid w:val="00BD2042"/>
    <w:rPr>
      <w:sz w:val="20"/>
      <w:szCs w:val="20"/>
    </w:rPr>
  </w:style>
  <w:style w:type="paragraph" w:styleId="CommentSubject">
    <w:name w:val="annotation subject"/>
    <w:basedOn w:val="CommentText"/>
    <w:next w:val="CommentText"/>
    <w:link w:val="CommentSubjectChar"/>
    <w:uiPriority w:val="99"/>
    <w:semiHidden/>
    <w:unhideWhenUsed/>
    <w:rsid w:val="00BD2042"/>
    <w:rPr>
      <w:b/>
      <w:bCs/>
    </w:rPr>
  </w:style>
  <w:style w:type="character" w:customStyle="1" w:styleId="CommentSubjectChar">
    <w:name w:val="Comment Subject Char"/>
    <w:basedOn w:val="CommentTextChar"/>
    <w:link w:val="CommentSubject"/>
    <w:uiPriority w:val="99"/>
    <w:semiHidden/>
    <w:rsid w:val="00BD2042"/>
    <w:rPr>
      <w:b/>
      <w:bCs/>
      <w:sz w:val="20"/>
      <w:szCs w:val="20"/>
    </w:rPr>
  </w:style>
  <w:style w:type="character" w:styleId="Emphasis">
    <w:name w:val="Emphasis"/>
    <w:basedOn w:val="DefaultParagraphFont"/>
    <w:uiPriority w:val="20"/>
    <w:qFormat/>
    <w:rsid w:val="00115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3733">
      <w:bodyDiv w:val="1"/>
      <w:marLeft w:val="0"/>
      <w:marRight w:val="0"/>
      <w:marTop w:val="0"/>
      <w:marBottom w:val="0"/>
      <w:divBdr>
        <w:top w:val="none" w:sz="0" w:space="0" w:color="auto"/>
        <w:left w:val="none" w:sz="0" w:space="0" w:color="auto"/>
        <w:bottom w:val="none" w:sz="0" w:space="0" w:color="auto"/>
        <w:right w:val="none" w:sz="0" w:space="0" w:color="auto"/>
      </w:divBdr>
      <w:divsChild>
        <w:div w:id="2113668948">
          <w:marLeft w:val="547"/>
          <w:marRight w:val="0"/>
          <w:marTop w:val="106"/>
          <w:marBottom w:val="0"/>
          <w:divBdr>
            <w:top w:val="none" w:sz="0" w:space="0" w:color="auto"/>
            <w:left w:val="none" w:sz="0" w:space="0" w:color="auto"/>
            <w:bottom w:val="none" w:sz="0" w:space="0" w:color="auto"/>
            <w:right w:val="none" w:sz="0" w:space="0" w:color="auto"/>
          </w:divBdr>
        </w:div>
        <w:div w:id="1855219717">
          <w:marLeft w:val="547"/>
          <w:marRight w:val="0"/>
          <w:marTop w:val="106"/>
          <w:marBottom w:val="0"/>
          <w:divBdr>
            <w:top w:val="none" w:sz="0" w:space="0" w:color="auto"/>
            <w:left w:val="none" w:sz="0" w:space="0" w:color="auto"/>
            <w:bottom w:val="none" w:sz="0" w:space="0" w:color="auto"/>
            <w:right w:val="none" w:sz="0" w:space="0" w:color="auto"/>
          </w:divBdr>
        </w:div>
        <w:div w:id="2041776364">
          <w:marLeft w:val="547"/>
          <w:marRight w:val="0"/>
          <w:marTop w:val="106"/>
          <w:marBottom w:val="0"/>
          <w:divBdr>
            <w:top w:val="none" w:sz="0" w:space="0" w:color="auto"/>
            <w:left w:val="none" w:sz="0" w:space="0" w:color="auto"/>
            <w:bottom w:val="none" w:sz="0" w:space="0" w:color="auto"/>
            <w:right w:val="none" w:sz="0" w:space="0" w:color="auto"/>
          </w:divBdr>
        </w:div>
        <w:div w:id="972713450">
          <w:marLeft w:val="547"/>
          <w:marRight w:val="0"/>
          <w:marTop w:val="106"/>
          <w:marBottom w:val="0"/>
          <w:divBdr>
            <w:top w:val="none" w:sz="0" w:space="0" w:color="auto"/>
            <w:left w:val="none" w:sz="0" w:space="0" w:color="auto"/>
            <w:bottom w:val="none" w:sz="0" w:space="0" w:color="auto"/>
            <w:right w:val="none" w:sz="0" w:space="0" w:color="auto"/>
          </w:divBdr>
        </w:div>
        <w:div w:id="88240803">
          <w:marLeft w:val="547"/>
          <w:marRight w:val="0"/>
          <w:marTop w:val="106"/>
          <w:marBottom w:val="0"/>
          <w:divBdr>
            <w:top w:val="none" w:sz="0" w:space="0" w:color="auto"/>
            <w:left w:val="none" w:sz="0" w:space="0" w:color="auto"/>
            <w:bottom w:val="none" w:sz="0" w:space="0" w:color="auto"/>
            <w:right w:val="none" w:sz="0" w:space="0" w:color="auto"/>
          </w:divBdr>
        </w:div>
        <w:div w:id="1714692977">
          <w:marLeft w:val="547"/>
          <w:marRight w:val="0"/>
          <w:marTop w:val="106"/>
          <w:marBottom w:val="0"/>
          <w:divBdr>
            <w:top w:val="none" w:sz="0" w:space="0" w:color="auto"/>
            <w:left w:val="none" w:sz="0" w:space="0" w:color="auto"/>
            <w:bottom w:val="none" w:sz="0" w:space="0" w:color="auto"/>
            <w:right w:val="none" w:sz="0" w:space="0" w:color="auto"/>
          </w:divBdr>
        </w:div>
      </w:divsChild>
    </w:div>
    <w:div w:id="856701321">
      <w:bodyDiv w:val="1"/>
      <w:marLeft w:val="0"/>
      <w:marRight w:val="0"/>
      <w:marTop w:val="0"/>
      <w:marBottom w:val="0"/>
      <w:divBdr>
        <w:top w:val="none" w:sz="0" w:space="0" w:color="auto"/>
        <w:left w:val="none" w:sz="0" w:space="0" w:color="auto"/>
        <w:bottom w:val="none" w:sz="0" w:space="0" w:color="auto"/>
        <w:right w:val="none" w:sz="0" w:space="0" w:color="auto"/>
      </w:divBdr>
      <w:divsChild>
        <w:div w:id="669337014">
          <w:marLeft w:val="547"/>
          <w:marRight w:val="0"/>
          <w:marTop w:val="144"/>
          <w:marBottom w:val="0"/>
          <w:divBdr>
            <w:top w:val="none" w:sz="0" w:space="0" w:color="auto"/>
            <w:left w:val="none" w:sz="0" w:space="0" w:color="auto"/>
            <w:bottom w:val="none" w:sz="0" w:space="0" w:color="auto"/>
            <w:right w:val="none" w:sz="0" w:space="0" w:color="auto"/>
          </w:divBdr>
        </w:div>
        <w:div w:id="1379672147">
          <w:marLeft w:val="547"/>
          <w:marRight w:val="0"/>
          <w:marTop w:val="144"/>
          <w:marBottom w:val="0"/>
          <w:divBdr>
            <w:top w:val="none" w:sz="0" w:space="0" w:color="auto"/>
            <w:left w:val="none" w:sz="0" w:space="0" w:color="auto"/>
            <w:bottom w:val="none" w:sz="0" w:space="0" w:color="auto"/>
            <w:right w:val="none" w:sz="0" w:space="0" w:color="auto"/>
          </w:divBdr>
        </w:div>
      </w:divsChild>
    </w:div>
    <w:div w:id="1210654691">
      <w:bodyDiv w:val="1"/>
      <w:marLeft w:val="0"/>
      <w:marRight w:val="0"/>
      <w:marTop w:val="0"/>
      <w:marBottom w:val="0"/>
      <w:divBdr>
        <w:top w:val="none" w:sz="0" w:space="0" w:color="auto"/>
        <w:left w:val="none" w:sz="0" w:space="0" w:color="auto"/>
        <w:bottom w:val="none" w:sz="0" w:space="0" w:color="auto"/>
        <w:right w:val="none" w:sz="0" w:space="0" w:color="auto"/>
      </w:divBdr>
      <w:divsChild>
        <w:div w:id="792868129">
          <w:marLeft w:val="0"/>
          <w:marRight w:val="0"/>
          <w:marTop w:val="0"/>
          <w:marBottom w:val="0"/>
          <w:divBdr>
            <w:top w:val="none" w:sz="0" w:space="0" w:color="auto"/>
            <w:left w:val="none" w:sz="0" w:space="0" w:color="auto"/>
            <w:bottom w:val="none" w:sz="0" w:space="0" w:color="auto"/>
            <w:right w:val="none" w:sz="0" w:space="0" w:color="auto"/>
          </w:divBdr>
          <w:divsChild>
            <w:div w:id="982655416">
              <w:marLeft w:val="0"/>
              <w:marRight w:val="0"/>
              <w:marTop w:val="0"/>
              <w:marBottom w:val="0"/>
              <w:divBdr>
                <w:top w:val="none" w:sz="0" w:space="0" w:color="auto"/>
                <w:left w:val="none" w:sz="0" w:space="0" w:color="auto"/>
                <w:bottom w:val="none" w:sz="0" w:space="0" w:color="auto"/>
                <w:right w:val="none" w:sz="0" w:space="0" w:color="auto"/>
              </w:divBdr>
              <w:divsChild>
                <w:div w:id="1976832216">
                  <w:marLeft w:val="0"/>
                  <w:marRight w:val="0"/>
                  <w:marTop w:val="0"/>
                  <w:marBottom w:val="0"/>
                  <w:divBdr>
                    <w:top w:val="none" w:sz="0" w:space="0" w:color="auto"/>
                    <w:left w:val="none" w:sz="0" w:space="0" w:color="auto"/>
                    <w:bottom w:val="none" w:sz="0" w:space="0" w:color="auto"/>
                    <w:right w:val="none" w:sz="0" w:space="0" w:color="auto"/>
                  </w:divBdr>
                  <w:divsChild>
                    <w:div w:id="2002271109">
                      <w:marLeft w:val="0"/>
                      <w:marRight w:val="0"/>
                      <w:marTop w:val="0"/>
                      <w:marBottom w:val="0"/>
                      <w:divBdr>
                        <w:top w:val="none" w:sz="0" w:space="0" w:color="auto"/>
                        <w:left w:val="none" w:sz="0" w:space="0" w:color="auto"/>
                        <w:bottom w:val="none" w:sz="0" w:space="0" w:color="auto"/>
                        <w:right w:val="none" w:sz="0" w:space="0" w:color="auto"/>
                      </w:divBdr>
                      <w:divsChild>
                        <w:div w:id="15916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536480">
      <w:bodyDiv w:val="1"/>
      <w:marLeft w:val="0"/>
      <w:marRight w:val="0"/>
      <w:marTop w:val="0"/>
      <w:marBottom w:val="0"/>
      <w:divBdr>
        <w:top w:val="none" w:sz="0" w:space="0" w:color="auto"/>
        <w:left w:val="none" w:sz="0" w:space="0" w:color="auto"/>
        <w:bottom w:val="none" w:sz="0" w:space="0" w:color="auto"/>
        <w:right w:val="none" w:sz="0" w:space="0" w:color="auto"/>
      </w:divBdr>
    </w:div>
    <w:div w:id="1730227301">
      <w:bodyDiv w:val="1"/>
      <w:marLeft w:val="0"/>
      <w:marRight w:val="0"/>
      <w:marTop w:val="0"/>
      <w:marBottom w:val="0"/>
      <w:divBdr>
        <w:top w:val="none" w:sz="0" w:space="0" w:color="auto"/>
        <w:left w:val="none" w:sz="0" w:space="0" w:color="auto"/>
        <w:bottom w:val="none" w:sz="0" w:space="0" w:color="auto"/>
        <w:right w:val="none" w:sz="0" w:space="0" w:color="auto"/>
      </w:divBdr>
    </w:div>
    <w:div w:id="2017997261">
      <w:bodyDiv w:val="1"/>
      <w:marLeft w:val="0"/>
      <w:marRight w:val="0"/>
      <w:marTop w:val="0"/>
      <w:marBottom w:val="0"/>
      <w:divBdr>
        <w:top w:val="none" w:sz="0" w:space="0" w:color="auto"/>
        <w:left w:val="none" w:sz="0" w:space="0" w:color="auto"/>
        <w:bottom w:val="none" w:sz="0" w:space="0" w:color="auto"/>
        <w:right w:val="none" w:sz="0" w:space="0" w:color="auto"/>
      </w:divBdr>
      <w:divsChild>
        <w:div w:id="1844399035">
          <w:marLeft w:val="547"/>
          <w:marRight w:val="0"/>
          <w:marTop w:val="144"/>
          <w:marBottom w:val="0"/>
          <w:divBdr>
            <w:top w:val="none" w:sz="0" w:space="0" w:color="auto"/>
            <w:left w:val="none" w:sz="0" w:space="0" w:color="auto"/>
            <w:bottom w:val="none" w:sz="0" w:space="0" w:color="auto"/>
            <w:right w:val="none" w:sz="0" w:space="0" w:color="auto"/>
          </w:divBdr>
        </w:div>
        <w:div w:id="838471149">
          <w:marLeft w:val="547"/>
          <w:marRight w:val="0"/>
          <w:marTop w:val="144"/>
          <w:marBottom w:val="0"/>
          <w:divBdr>
            <w:top w:val="none" w:sz="0" w:space="0" w:color="auto"/>
            <w:left w:val="none" w:sz="0" w:space="0" w:color="auto"/>
            <w:bottom w:val="none" w:sz="0" w:space="0" w:color="auto"/>
            <w:right w:val="none" w:sz="0" w:space="0" w:color="auto"/>
          </w:divBdr>
        </w:div>
        <w:div w:id="763503431">
          <w:marLeft w:val="547"/>
          <w:marRight w:val="0"/>
          <w:marTop w:val="144"/>
          <w:marBottom w:val="0"/>
          <w:divBdr>
            <w:top w:val="none" w:sz="0" w:space="0" w:color="auto"/>
            <w:left w:val="none" w:sz="0" w:space="0" w:color="auto"/>
            <w:bottom w:val="none" w:sz="0" w:space="0" w:color="auto"/>
            <w:right w:val="none" w:sz="0" w:space="0" w:color="auto"/>
          </w:divBdr>
        </w:div>
        <w:div w:id="66848199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hudson@oxfordshire.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alfie.tuvey</dc:creator>
  <cp:lastModifiedBy>White, Suzanne - Oxfordshire County Council</cp:lastModifiedBy>
  <cp:revision>2</cp:revision>
  <dcterms:created xsi:type="dcterms:W3CDTF">2023-04-28T09:34:00Z</dcterms:created>
  <dcterms:modified xsi:type="dcterms:W3CDTF">2023-04-28T09:34:00Z</dcterms:modified>
</cp:coreProperties>
</file>