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5968176"/>
        <w:docPartObj>
          <w:docPartGallery w:val="Cover Pages"/>
          <w:docPartUnique/>
        </w:docPartObj>
      </w:sdtPr>
      <w:sdtEndPr>
        <w:rPr>
          <w:sz w:val="36"/>
          <w:szCs w:val="36"/>
        </w:rPr>
      </w:sdtEndPr>
      <w:sdtContent>
        <w:p w14:paraId="51DAF208" w14:textId="1B7FA871" w:rsidR="00755470" w:rsidRDefault="00755470"/>
        <w:p w14:paraId="7C1909D7" w14:textId="77777777" w:rsidR="00755470" w:rsidRDefault="00755470">
          <w:pPr>
            <w:rPr>
              <w:sz w:val="36"/>
              <w:szCs w:val="36"/>
            </w:rPr>
          </w:pPr>
        </w:p>
        <w:p w14:paraId="5384CD0C" w14:textId="77777777" w:rsidR="00755470" w:rsidRDefault="00755470">
          <w:pPr>
            <w:rPr>
              <w:sz w:val="36"/>
              <w:szCs w:val="36"/>
            </w:rPr>
          </w:pPr>
        </w:p>
        <w:p w14:paraId="30A276EE" w14:textId="77777777" w:rsidR="00755470" w:rsidRDefault="00755470">
          <w:pPr>
            <w:rPr>
              <w:sz w:val="36"/>
              <w:szCs w:val="36"/>
            </w:rPr>
          </w:pPr>
        </w:p>
        <w:p w14:paraId="24D97B8D" w14:textId="77777777" w:rsidR="00755470" w:rsidRPr="00755470" w:rsidRDefault="00755470" w:rsidP="00755470">
          <w:pPr>
            <w:jc w:val="center"/>
            <w:rPr>
              <w:sz w:val="56"/>
              <w:szCs w:val="56"/>
            </w:rPr>
          </w:pPr>
          <w:r w:rsidRPr="00755470">
            <w:rPr>
              <w:sz w:val="56"/>
              <w:szCs w:val="56"/>
            </w:rPr>
            <w:t>Welcoming refugee children in Oxfordshire</w:t>
          </w:r>
        </w:p>
        <w:p w14:paraId="4193D157" w14:textId="06BEDAC3" w:rsidR="00755470" w:rsidRDefault="00755470" w:rsidP="00755470">
          <w:pPr>
            <w:jc w:val="center"/>
            <w:rPr>
              <w:sz w:val="36"/>
              <w:szCs w:val="36"/>
            </w:rPr>
          </w:pPr>
          <w:r>
            <w:rPr>
              <w:sz w:val="36"/>
              <w:szCs w:val="36"/>
            </w:rPr>
            <w:t xml:space="preserve">    </w:t>
          </w:r>
        </w:p>
        <w:p w14:paraId="62DB219C" w14:textId="0BA55569" w:rsidR="00755470" w:rsidRPr="00755470" w:rsidRDefault="00755470" w:rsidP="00755470">
          <w:pPr>
            <w:rPr>
              <w:sz w:val="36"/>
              <w:szCs w:val="36"/>
            </w:rPr>
          </w:pPr>
        </w:p>
        <w:p w14:paraId="60CA5AA9" w14:textId="4E04E41A" w:rsidR="00755470" w:rsidRPr="00755470" w:rsidRDefault="00755470" w:rsidP="00755470">
          <w:pPr>
            <w:rPr>
              <w:sz w:val="36"/>
              <w:szCs w:val="36"/>
            </w:rPr>
          </w:pPr>
        </w:p>
        <w:p w14:paraId="048DAC79" w14:textId="4A1E5F25" w:rsidR="00755470" w:rsidRPr="00755470" w:rsidRDefault="00755470" w:rsidP="00755470">
          <w:pPr>
            <w:rPr>
              <w:sz w:val="36"/>
              <w:szCs w:val="36"/>
            </w:rPr>
          </w:pPr>
        </w:p>
        <w:p w14:paraId="0A34E955" w14:textId="6A657EAA" w:rsidR="00755470" w:rsidRPr="00755470" w:rsidRDefault="00755470" w:rsidP="00755470">
          <w:pPr>
            <w:rPr>
              <w:sz w:val="36"/>
              <w:szCs w:val="36"/>
            </w:rPr>
          </w:pPr>
          <w:r>
            <w:rPr>
              <w:sz w:val="36"/>
              <w:szCs w:val="36"/>
            </w:rPr>
            <w:t xml:space="preserve">                </w:t>
          </w:r>
          <w:r>
            <w:rPr>
              <w:noProof/>
              <w:sz w:val="36"/>
              <w:szCs w:val="36"/>
            </w:rPr>
            <w:drawing>
              <wp:inline distT="0" distB="0" distL="0" distR="0" wp14:anchorId="1F43BFAA" wp14:editId="26F62E0B">
                <wp:extent cx="3767455" cy="2334895"/>
                <wp:effectExtent l="0" t="0" r="4445"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7455" cy="2334895"/>
                        </a:xfrm>
                        <a:prstGeom prst="rect">
                          <a:avLst/>
                        </a:prstGeom>
                        <a:noFill/>
                      </pic:spPr>
                    </pic:pic>
                  </a:graphicData>
                </a:graphic>
              </wp:inline>
            </w:drawing>
          </w:r>
        </w:p>
        <w:p w14:paraId="266DDFE0" w14:textId="603267D8" w:rsidR="00755470" w:rsidRPr="00755470" w:rsidRDefault="00755470" w:rsidP="00755470">
          <w:pPr>
            <w:rPr>
              <w:sz w:val="36"/>
              <w:szCs w:val="36"/>
            </w:rPr>
          </w:pPr>
        </w:p>
        <w:p w14:paraId="08C6B0A6" w14:textId="4973885A" w:rsidR="00755470" w:rsidRPr="00755470" w:rsidRDefault="00755470" w:rsidP="00755470">
          <w:pPr>
            <w:rPr>
              <w:sz w:val="36"/>
              <w:szCs w:val="36"/>
            </w:rPr>
          </w:pPr>
        </w:p>
        <w:p w14:paraId="7042B970" w14:textId="4AD0E83C" w:rsidR="00755470" w:rsidRDefault="00755470" w:rsidP="00755470">
          <w:pPr>
            <w:rPr>
              <w:sz w:val="36"/>
              <w:szCs w:val="36"/>
            </w:rPr>
          </w:pPr>
        </w:p>
        <w:p w14:paraId="4B6A2B06" w14:textId="28EE9A3D" w:rsidR="00755470" w:rsidRPr="00755470" w:rsidRDefault="00755470" w:rsidP="00755470">
          <w:pPr>
            <w:rPr>
              <w:sz w:val="36"/>
              <w:szCs w:val="36"/>
            </w:rPr>
          </w:pPr>
          <w:r>
            <w:rPr>
              <w:sz w:val="36"/>
              <w:szCs w:val="36"/>
            </w:rPr>
            <w:t xml:space="preserve">  </w:t>
          </w:r>
        </w:p>
        <w:p w14:paraId="55A263C9" w14:textId="4736BF2A" w:rsidR="00755470" w:rsidRDefault="00755470" w:rsidP="00755470">
          <w:pPr>
            <w:jc w:val="center"/>
            <w:rPr>
              <w:sz w:val="36"/>
              <w:szCs w:val="36"/>
            </w:rPr>
          </w:pPr>
          <w:r w:rsidRPr="00755470">
            <w:rPr>
              <w:sz w:val="36"/>
              <w:szCs w:val="36"/>
            </w:rPr>
            <w:t xml:space="preserve"> </w:t>
          </w:r>
          <w:r>
            <w:rPr>
              <w:sz w:val="36"/>
              <w:szCs w:val="36"/>
            </w:rPr>
            <w:br w:type="page"/>
          </w:r>
        </w:p>
      </w:sdtContent>
    </w:sdt>
    <w:p w14:paraId="740E61BC" w14:textId="5180CF6D" w:rsidR="00FD3A85" w:rsidRPr="00AD18E6" w:rsidRDefault="00AD18E6">
      <w:pPr>
        <w:rPr>
          <w:sz w:val="36"/>
          <w:szCs w:val="36"/>
        </w:rPr>
      </w:pPr>
      <w:r w:rsidRPr="00AD18E6">
        <w:rPr>
          <w:sz w:val="36"/>
          <w:szCs w:val="36"/>
        </w:rPr>
        <w:lastRenderedPageBreak/>
        <w:t>Welcoming refugee children in Oxfordshire.</w:t>
      </w:r>
    </w:p>
    <w:p w14:paraId="4509C156" w14:textId="224ACC72" w:rsidR="00AD18E6" w:rsidRDefault="00AD18E6"/>
    <w:p w14:paraId="2A9200D7" w14:textId="0CE8C173" w:rsidR="00AD18E6" w:rsidRDefault="00AD18E6">
      <w:r w:rsidRPr="00AD18E6">
        <w:t>Advice for early years and childcare providers in Oxfordshire who are supporting children in their families who are refugees and those seeking asylum.</w:t>
      </w:r>
    </w:p>
    <w:p w14:paraId="7364F3C4" w14:textId="02E88870" w:rsidR="00AD18E6" w:rsidRDefault="00AD18E6"/>
    <w:p w14:paraId="2DC6E943" w14:textId="42EF6823" w:rsidR="00AD18E6" w:rsidRDefault="00AD18E6"/>
    <w:p w14:paraId="4C3D8307" w14:textId="77777777" w:rsidR="00AD18E6" w:rsidRPr="00AD18E6" w:rsidRDefault="00AD18E6">
      <w:pPr>
        <w:rPr>
          <w:sz w:val="28"/>
          <w:szCs w:val="28"/>
        </w:rPr>
      </w:pPr>
      <w:r w:rsidRPr="00AD18E6">
        <w:rPr>
          <w:sz w:val="28"/>
          <w:szCs w:val="28"/>
        </w:rPr>
        <w:t>Everyone is welcome</w:t>
      </w:r>
    </w:p>
    <w:p w14:paraId="757AEB6A" w14:textId="6B36119D" w:rsidR="00AD18E6" w:rsidRDefault="00AD18E6">
      <w:r>
        <w:t>T</w:t>
      </w:r>
      <w:r w:rsidRPr="00AD18E6">
        <w:t>he aim of this document is to provide further advice and considerations for early years and childcare providers who are welcoming children and their families who are refugees and those seeking asylum. It is hoped that the information included will serve to raise awareness of relevant issues and provide practical ideas for strategies activities and contacts</w:t>
      </w:r>
      <w:r w:rsidR="00314E47">
        <w:t>.</w:t>
      </w:r>
    </w:p>
    <w:p w14:paraId="45241159" w14:textId="13BA5D66" w:rsidR="00AD18E6" w:rsidRDefault="00AD18E6"/>
    <w:p w14:paraId="6F9DD244" w14:textId="2C6EA008" w:rsidR="00AD18E6" w:rsidRDefault="00AD18E6"/>
    <w:tbl>
      <w:tblPr>
        <w:tblStyle w:val="TableGrid"/>
        <w:tblW w:w="0" w:type="auto"/>
        <w:tblLook w:val="04A0" w:firstRow="1" w:lastRow="0" w:firstColumn="1" w:lastColumn="0" w:noHBand="0" w:noVBand="1"/>
      </w:tblPr>
      <w:tblGrid>
        <w:gridCol w:w="7933"/>
        <w:gridCol w:w="1083"/>
      </w:tblGrid>
      <w:tr w:rsidR="008E0495" w:rsidRPr="008E0495" w14:paraId="050A02FE" w14:textId="77777777" w:rsidTr="008E0495">
        <w:tc>
          <w:tcPr>
            <w:tcW w:w="7933" w:type="dxa"/>
          </w:tcPr>
          <w:p w14:paraId="42E02F74" w14:textId="22706BDA" w:rsidR="008E0495" w:rsidRPr="008E0495" w:rsidRDefault="008E0495">
            <w:pPr>
              <w:rPr>
                <w:b/>
                <w:bCs/>
              </w:rPr>
            </w:pPr>
            <w:r w:rsidRPr="008E0495">
              <w:rPr>
                <w:b/>
                <w:bCs/>
              </w:rPr>
              <w:t>Contents</w:t>
            </w:r>
          </w:p>
        </w:tc>
        <w:tc>
          <w:tcPr>
            <w:tcW w:w="1083" w:type="dxa"/>
          </w:tcPr>
          <w:p w14:paraId="2D893D86" w14:textId="44E9D8FE" w:rsidR="008E0495" w:rsidRPr="008E0495" w:rsidRDefault="008E0495">
            <w:pPr>
              <w:rPr>
                <w:b/>
                <w:bCs/>
              </w:rPr>
            </w:pPr>
            <w:r w:rsidRPr="008E0495">
              <w:rPr>
                <w:b/>
                <w:bCs/>
              </w:rPr>
              <w:t>Page</w:t>
            </w:r>
          </w:p>
        </w:tc>
      </w:tr>
      <w:tr w:rsidR="008E0495" w14:paraId="55B57776" w14:textId="77777777" w:rsidTr="008E0495">
        <w:tc>
          <w:tcPr>
            <w:tcW w:w="7933" w:type="dxa"/>
          </w:tcPr>
          <w:p w14:paraId="06DB1379" w14:textId="77777777" w:rsidR="008E0495" w:rsidRDefault="008E0495" w:rsidP="00062F0E">
            <w:r>
              <w:t>N</w:t>
            </w:r>
            <w:r w:rsidRPr="00AD18E6">
              <w:t>ewly arrived in Oxfordshire</w:t>
            </w:r>
          </w:p>
        </w:tc>
        <w:tc>
          <w:tcPr>
            <w:tcW w:w="1083" w:type="dxa"/>
          </w:tcPr>
          <w:p w14:paraId="1D86C161" w14:textId="77777777" w:rsidR="008E0495" w:rsidRDefault="008E0495" w:rsidP="00062F0E">
            <w:r>
              <w:t>2</w:t>
            </w:r>
          </w:p>
        </w:tc>
      </w:tr>
      <w:tr w:rsidR="008E0495" w14:paraId="53FC54AC" w14:textId="77777777" w:rsidTr="008E0495">
        <w:tc>
          <w:tcPr>
            <w:tcW w:w="7933" w:type="dxa"/>
          </w:tcPr>
          <w:p w14:paraId="2DB4BFD0" w14:textId="77777777" w:rsidR="008E0495" w:rsidRDefault="008E0495" w:rsidP="00062F0E">
            <w:r>
              <w:t>Funding</w:t>
            </w:r>
          </w:p>
        </w:tc>
        <w:tc>
          <w:tcPr>
            <w:tcW w:w="1083" w:type="dxa"/>
          </w:tcPr>
          <w:p w14:paraId="0A2F4F28" w14:textId="77777777" w:rsidR="008E0495" w:rsidRDefault="008E0495" w:rsidP="00062F0E">
            <w:r>
              <w:t>3</w:t>
            </w:r>
          </w:p>
        </w:tc>
      </w:tr>
      <w:tr w:rsidR="008E0495" w14:paraId="32AE7870" w14:textId="77777777" w:rsidTr="008E0495">
        <w:tc>
          <w:tcPr>
            <w:tcW w:w="7933" w:type="dxa"/>
          </w:tcPr>
          <w:p w14:paraId="12492B98" w14:textId="77777777" w:rsidR="008E0495" w:rsidRDefault="008E0495" w:rsidP="00062F0E">
            <w:r>
              <w:t xml:space="preserve">Supporting the well-being of children </w:t>
            </w:r>
          </w:p>
        </w:tc>
        <w:tc>
          <w:tcPr>
            <w:tcW w:w="1083" w:type="dxa"/>
          </w:tcPr>
          <w:p w14:paraId="1C1A2948" w14:textId="77777777" w:rsidR="008E0495" w:rsidRDefault="008E0495" w:rsidP="00062F0E">
            <w:r>
              <w:t>3</w:t>
            </w:r>
          </w:p>
        </w:tc>
      </w:tr>
      <w:tr w:rsidR="008E0495" w14:paraId="33E8E3C5" w14:textId="77777777" w:rsidTr="008E0495">
        <w:tc>
          <w:tcPr>
            <w:tcW w:w="7933" w:type="dxa"/>
          </w:tcPr>
          <w:p w14:paraId="6A4F2CE3" w14:textId="77777777" w:rsidR="008E0495" w:rsidRDefault="008E0495" w:rsidP="00062F0E">
            <w:r>
              <w:t>The Oxfordshire Brain Story</w:t>
            </w:r>
          </w:p>
        </w:tc>
        <w:tc>
          <w:tcPr>
            <w:tcW w:w="1083" w:type="dxa"/>
          </w:tcPr>
          <w:p w14:paraId="7A79F640" w14:textId="77777777" w:rsidR="008E0495" w:rsidRDefault="008E0495" w:rsidP="00062F0E">
            <w:r>
              <w:t>3</w:t>
            </w:r>
          </w:p>
        </w:tc>
      </w:tr>
      <w:tr w:rsidR="008E0495" w14:paraId="7C0520E6" w14:textId="77777777" w:rsidTr="008E0495">
        <w:tc>
          <w:tcPr>
            <w:tcW w:w="7933" w:type="dxa"/>
          </w:tcPr>
          <w:p w14:paraId="0876D369" w14:textId="77777777" w:rsidR="008E0495" w:rsidRDefault="008E0495" w:rsidP="00062F0E">
            <w:r w:rsidRPr="008F4587">
              <w:t>Barnardo's Ireland - video</w:t>
            </w:r>
          </w:p>
        </w:tc>
        <w:tc>
          <w:tcPr>
            <w:tcW w:w="1083" w:type="dxa"/>
          </w:tcPr>
          <w:p w14:paraId="51992AA0" w14:textId="77777777" w:rsidR="008E0495" w:rsidRDefault="008E0495" w:rsidP="00062F0E">
            <w:r>
              <w:t>3</w:t>
            </w:r>
          </w:p>
        </w:tc>
      </w:tr>
      <w:tr w:rsidR="008E0495" w14:paraId="4B8A5F1A" w14:textId="77777777" w:rsidTr="008E0495">
        <w:tc>
          <w:tcPr>
            <w:tcW w:w="7933" w:type="dxa"/>
          </w:tcPr>
          <w:p w14:paraId="6BCC2385" w14:textId="77777777" w:rsidR="008E0495" w:rsidRDefault="008E0495" w:rsidP="00062F0E">
            <w:r>
              <w:t>Adverse Childhood Experiences (ACES)</w:t>
            </w:r>
          </w:p>
        </w:tc>
        <w:tc>
          <w:tcPr>
            <w:tcW w:w="1083" w:type="dxa"/>
          </w:tcPr>
          <w:p w14:paraId="117B8AD9" w14:textId="77777777" w:rsidR="008E0495" w:rsidRDefault="008E0495" w:rsidP="00062F0E">
            <w:r>
              <w:t>4</w:t>
            </w:r>
          </w:p>
        </w:tc>
      </w:tr>
      <w:tr w:rsidR="008E0495" w14:paraId="5C9FC41E" w14:textId="77777777" w:rsidTr="008E0495">
        <w:tc>
          <w:tcPr>
            <w:tcW w:w="7933" w:type="dxa"/>
          </w:tcPr>
          <w:p w14:paraId="166F5219" w14:textId="77777777" w:rsidR="008E0495" w:rsidRDefault="008E0495" w:rsidP="00062F0E">
            <w:r w:rsidRPr="008F4587">
              <w:t>Anna Freud Centre - Video</w:t>
            </w:r>
          </w:p>
        </w:tc>
        <w:tc>
          <w:tcPr>
            <w:tcW w:w="1083" w:type="dxa"/>
          </w:tcPr>
          <w:p w14:paraId="47AD40E7" w14:textId="77777777" w:rsidR="008E0495" w:rsidRDefault="008E0495" w:rsidP="00062F0E">
            <w:r>
              <w:t>4</w:t>
            </w:r>
          </w:p>
        </w:tc>
      </w:tr>
      <w:tr w:rsidR="008E0495" w14:paraId="19F11400" w14:textId="77777777" w:rsidTr="008E0495">
        <w:tc>
          <w:tcPr>
            <w:tcW w:w="7933" w:type="dxa"/>
          </w:tcPr>
          <w:p w14:paraId="7833A9CE" w14:textId="77777777" w:rsidR="008E0495" w:rsidRPr="008F4587" w:rsidRDefault="008E0495" w:rsidP="00062F0E">
            <w:r w:rsidRPr="0037201D">
              <w:t>Attachments and Positive Parenting</w:t>
            </w:r>
          </w:p>
        </w:tc>
        <w:tc>
          <w:tcPr>
            <w:tcW w:w="1083" w:type="dxa"/>
          </w:tcPr>
          <w:p w14:paraId="71064E27" w14:textId="77777777" w:rsidR="008E0495" w:rsidRDefault="008E0495" w:rsidP="00062F0E">
            <w:r>
              <w:t>4</w:t>
            </w:r>
          </w:p>
        </w:tc>
      </w:tr>
      <w:tr w:rsidR="008E0495" w14:paraId="55C27DF9" w14:textId="77777777" w:rsidTr="008E0495">
        <w:tc>
          <w:tcPr>
            <w:tcW w:w="7933" w:type="dxa"/>
          </w:tcPr>
          <w:p w14:paraId="5098F1C8" w14:textId="77777777" w:rsidR="008E0495" w:rsidRDefault="008E0495" w:rsidP="00062F0E">
            <w:r>
              <w:t>C</w:t>
            </w:r>
            <w:r w:rsidRPr="00AD18E6">
              <w:t>reating a haven of security</w:t>
            </w:r>
          </w:p>
        </w:tc>
        <w:tc>
          <w:tcPr>
            <w:tcW w:w="1083" w:type="dxa"/>
          </w:tcPr>
          <w:p w14:paraId="16805ED3" w14:textId="77777777" w:rsidR="008E0495" w:rsidRDefault="008E0495" w:rsidP="00062F0E">
            <w:r>
              <w:t>5</w:t>
            </w:r>
          </w:p>
        </w:tc>
      </w:tr>
      <w:tr w:rsidR="008E0495" w14:paraId="0146CC11" w14:textId="77777777" w:rsidTr="008E0495">
        <w:tc>
          <w:tcPr>
            <w:tcW w:w="7933" w:type="dxa"/>
          </w:tcPr>
          <w:p w14:paraId="21679193" w14:textId="77777777" w:rsidR="008E0495" w:rsidRDefault="008E0495" w:rsidP="00062F0E">
            <w:r>
              <w:t>S</w:t>
            </w:r>
            <w:r w:rsidRPr="00AD18E6">
              <w:t>upporting the whole family</w:t>
            </w:r>
          </w:p>
        </w:tc>
        <w:tc>
          <w:tcPr>
            <w:tcW w:w="1083" w:type="dxa"/>
          </w:tcPr>
          <w:p w14:paraId="1D487F42" w14:textId="77777777" w:rsidR="008E0495" w:rsidRDefault="008E0495" w:rsidP="00062F0E">
            <w:r>
              <w:t>5</w:t>
            </w:r>
          </w:p>
        </w:tc>
      </w:tr>
      <w:tr w:rsidR="008E0495" w14:paraId="42E32B04" w14:textId="77777777" w:rsidTr="008E0495">
        <w:tc>
          <w:tcPr>
            <w:tcW w:w="7933" w:type="dxa"/>
          </w:tcPr>
          <w:p w14:paraId="140F476D" w14:textId="77777777" w:rsidR="008E0495" w:rsidRDefault="008E0495" w:rsidP="00062F0E">
            <w:r>
              <w:t>C</w:t>
            </w:r>
            <w:r w:rsidRPr="00314E47">
              <w:t>hallenging discrimination</w:t>
            </w:r>
          </w:p>
        </w:tc>
        <w:tc>
          <w:tcPr>
            <w:tcW w:w="1083" w:type="dxa"/>
          </w:tcPr>
          <w:p w14:paraId="2933CA43" w14:textId="77777777" w:rsidR="008E0495" w:rsidRDefault="008E0495" w:rsidP="00062F0E">
            <w:r>
              <w:t>5</w:t>
            </w:r>
          </w:p>
        </w:tc>
      </w:tr>
      <w:tr w:rsidR="008E0495" w14:paraId="47CA890F" w14:textId="77777777" w:rsidTr="008E0495">
        <w:tc>
          <w:tcPr>
            <w:tcW w:w="7933" w:type="dxa"/>
          </w:tcPr>
          <w:p w14:paraId="1FF62344" w14:textId="77777777" w:rsidR="008E0495" w:rsidRDefault="008E0495" w:rsidP="00062F0E">
            <w:r>
              <w:t>D</w:t>
            </w:r>
            <w:r w:rsidRPr="00314E47">
              <w:t>efinition of terms</w:t>
            </w:r>
          </w:p>
        </w:tc>
        <w:tc>
          <w:tcPr>
            <w:tcW w:w="1083" w:type="dxa"/>
          </w:tcPr>
          <w:p w14:paraId="40B3AB97" w14:textId="77777777" w:rsidR="008E0495" w:rsidRDefault="008E0495" w:rsidP="00062F0E">
            <w:r>
              <w:t>6</w:t>
            </w:r>
          </w:p>
        </w:tc>
      </w:tr>
      <w:tr w:rsidR="008E0495" w14:paraId="2EBDBF10" w14:textId="77777777" w:rsidTr="008E0495">
        <w:tc>
          <w:tcPr>
            <w:tcW w:w="7933" w:type="dxa"/>
          </w:tcPr>
          <w:p w14:paraId="3FF8F00C" w14:textId="77777777" w:rsidR="008E0495" w:rsidRDefault="008E0495" w:rsidP="00062F0E">
            <w:r w:rsidRPr="00314E47">
              <w:t>BBC learning video</w:t>
            </w:r>
            <w:r>
              <w:t xml:space="preserve"> – Ali’s story</w:t>
            </w:r>
          </w:p>
        </w:tc>
        <w:tc>
          <w:tcPr>
            <w:tcW w:w="1083" w:type="dxa"/>
          </w:tcPr>
          <w:p w14:paraId="4C1DCFE7" w14:textId="77777777" w:rsidR="008E0495" w:rsidRDefault="008E0495" w:rsidP="00062F0E">
            <w:r>
              <w:t>6</w:t>
            </w:r>
          </w:p>
        </w:tc>
      </w:tr>
      <w:tr w:rsidR="008E0495" w14:paraId="40F80857" w14:textId="77777777" w:rsidTr="008E0495">
        <w:tc>
          <w:tcPr>
            <w:tcW w:w="7933" w:type="dxa"/>
          </w:tcPr>
          <w:p w14:paraId="4057A31A" w14:textId="77777777" w:rsidR="008E0495" w:rsidRPr="00314E47" w:rsidRDefault="008E0495" w:rsidP="00062F0E">
            <w:r w:rsidRPr="006A7BD9">
              <w:t>Books about refugees and asylum seekers (younger children)</w:t>
            </w:r>
          </w:p>
        </w:tc>
        <w:tc>
          <w:tcPr>
            <w:tcW w:w="1083" w:type="dxa"/>
          </w:tcPr>
          <w:p w14:paraId="7D18F18F" w14:textId="77777777" w:rsidR="008E0495" w:rsidRDefault="008E0495" w:rsidP="00062F0E">
            <w:r>
              <w:t>6</w:t>
            </w:r>
          </w:p>
        </w:tc>
      </w:tr>
      <w:tr w:rsidR="008E0495" w14:paraId="5F1E28F0" w14:textId="77777777" w:rsidTr="008E0495">
        <w:tc>
          <w:tcPr>
            <w:tcW w:w="7933" w:type="dxa"/>
          </w:tcPr>
          <w:p w14:paraId="0664C228" w14:textId="77777777" w:rsidR="008E0495" w:rsidRDefault="008E0495" w:rsidP="00062F0E">
            <w:r>
              <w:t>S</w:t>
            </w:r>
            <w:r w:rsidRPr="00314E47">
              <w:t>upporting children new to learning English</w:t>
            </w:r>
          </w:p>
        </w:tc>
        <w:tc>
          <w:tcPr>
            <w:tcW w:w="1083" w:type="dxa"/>
          </w:tcPr>
          <w:p w14:paraId="6279361F" w14:textId="77777777" w:rsidR="008E0495" w:rsidRDefault="008E0495" w:rsidP="00062F0E">
            <w:r>
              <w:t>6</w:t>
            </w:r>
          </w:p>
        </w:tc>
      </w:tr>
      <w:tr w:rsidR="008E0495" w14:paraId="76079D24" w14:textId="77777777" w:rsidTr="008E0495">
        <w:tc>
          <w:tcPr>
            <w:tcW w:w="7933" w:type="dxa"/>
          </w:tcPr>
          <w:p w14:paraId="23156BB0" w14:textId="77777777" w:rsidR="008E0495" w:rsidRDefault="008E0495" w:rsidP="00062F0E">
            <w:r w:rsidRPr="006573CD">
              <w:t>Home Language Profile (additional “All about Me” information)</w:t>
            </w:r>
          </w:p>
        </w:tc>
        <w:tc>
          <w:tcPr>
            <w:tcW w:w="1083" w:type="dxa"/>
          </w:tcPr>
          <w:p w14:paraId="07D0F304" w14:textId="77777777" w:rsidR="008E0495" w:rsidRDefault="008E0495" w:rsidP="00062F0E">
            <w:r>
              <w:t>6</w:t>
            </w:r>
          </w:p>
        </w:tc>
      </w:tr>
      <w:tr w:rsidR="008E0495" w14:paraId="3ABC780F" w14:textId="77777777" w:rsidTr="008E0495">
        <w:tc>
          <w:tcPr>
            <w:tcW w:w="7933" w:type="dxa"/>
          </w:tcPr>
          <w:p w14:paraId="1D24733A" w14:textId="77777777" w:rsidR="008E0495" w:rsidRDefault="008E0495" w:rsidP="00062F0E">
            <w:r>
              <w:t>S</w:t>
            </w:r>
            <w:r w:rsidRPr="00314E47">
              <w:t>tages of learning a new language</w:t>
            </w:r>
          </w:p>
        </w:tc>
        <w:tc>
          <w:tcPr>
            <w:tcW w:w="1083" w:type="dxa"/>
          </w:tcPr>
          <w:p w14:paraId="1A65495F" w14:textId="77777777" w:rsidR="008E0495" w:rsidRDefault="008E0495" w:rsidP="00062F0E">
            <w:r>
              <w:t>7</w:t>
            </w:r>
          </w:p>
        </w:tc>
      </w:tr>
      <w:tr w:rsidR="008E0495" w14:paraId="07010502" w14:textId="77777777" w:rsidTr="008E0495">
        <w:tc>
          <w:tcPr>
            <w:tcW w:w="7933" w:type="dxa"/>
          </w:tcPr>
          <w:p w14:paraId="6B56BA47" w14:textId="77777777" w:rsidR="008E0495" w:rsidRDefault="008E0495" w:rsidP="00062F0E">
            <w:r>
              <w:t>T</w:t>
            </w:r>
            <w:r w:rsidRPr="00314E47">
              <w:t>op tips for supporting the inclusion of children with EAL</w:t>
            </w:r>
          </w:p>
        </w:tc>
        <w:tc>
          <w:tcPr>
            <w:tcW w:w="1083" w:type="dxa"/>
          </w:tcPr>
          <w:p w14:paraId="79352608" w14:textId="77777777" w:rsidR="008E0495" w:rsidRDefault="008E0495" w:rsidP="00062F0E">
            <w:r>
              <w:t>8</w:t>
            </w:r>
          </w:p>
        </w:tc>
      </w:tr>
      <w:tr w:rsidR="008E0495" w14:paraId="15EAD596" w14:textId="77777777" w:rsidTr="008E0495">
        <w:tc>
          <w:tcPr>
            <w:tcW w:w="7933" w:type="dxa"/>
          </w:tcPr>
          <w:p w14:paraId="4D29DA31" w14:textId="77777777" w:rsidR="008E0495" w:rsidRDefault="008E0495" w:rsidP="00062F0E">
            <w:r w:rsidRPr="002B1033">
              <w:t>Early years inclusive environments good practice audit</w:t>
            </w:r>
          </w:p>
        </w:tc>
        <w:tc>
          <w:tcPr>
            <w:tcW w:w="1083" w:type="dxa"/>
          </w:tcPr>
          <w:p w14:paraId="59A47A0B" w14:textId="77777777" w:rsidR="008E0495" w:rsidRDefault="008E0495" w:rsidP="00062F0E">
            <w:r>
              <w:t>8</w:t>
            </w:r>
          </w:p>
        </w:tc>
      </w:tr>
      <w:tr w:rsidR="008E0495" w14:paraId="57FC2EFE" w14:textId="77777777" w:rsidTr="008E0495">
        <w:tc>
          <w:tcPr>
            <w:tcW w:w="7933" w:type="dxa"/>
          </w:tcPr>
          <w:p w14:paraId="6D1089F2" w14:textId="77777777" w:rsidR="008E0495" w:rsidRDefault="008E0495" w:rsidP="00062F0E">
            <w:r>
              <w:t>T</w:t>
            </w:r>
            <w:r w:rsidRPr="00314E47">
              <w:t>op tips for including children’s home language in their play and learning</w:t>
            </w:r>
            <w:r>
              <w:t xml:space="preserve"> (EYFS 1.13)</w:t>
            </w:r>
          </w:p>
        </w:tc>
        <w:tc>
          <w:tcPr>
            <w:tcW w:w="1083" w:type="dxa"/>
          </w:tcPr>
          <w:p w14:paraId="2E88FA6F" w14:textId="77777777" w:rsidR="008E0495" w:rsidRDefault="008E0495" w:rsidP="00062F0E">
            <w:r>
              <w:t>11</w:t>
            </w:r>
          </w:p>
        </w:tc>
      </w:tr>
      <w:tr w:rsidR="008E0495" w14:paraId="33C73E12" w14:textId="77777777" w:rsidTr="008E0495">
        <w:tc>
          <w:tcPr>
            <w:tcW w:w="7933" w:type="dxa"/>
          </w:tcPr>
          <w:p w14:paraId="00A3A8BC" w14:textId="77777777" w:rsidR="008E0495" w:rsidRDefault="008E0495" w:rsidP="00062F0E">
            <w:r>
              <w:t>I</w:t>
            </w:r>
            <w:r w:rsidRPr="00314E47">
              <w:t>mportance of the home language</w:t>
            </w:r>
          </w:p>
        </w:tc>
        <w:tc>
          <w:tcPr>
            <w:tcW w:w="1083" w:type="dxa"/>
          </w:tcPr>
          <w:p w14:paraId="218CDB56" w14:textId="77777777" w:rsidR="008E0495" w:rsidRDefault="008E0495" w:rsidP="00062F0E">
            <w:r>
              <w:t>12</w:t>
            </w:r>
          </w:p>
        </w:tc>
      </w:tr>
      <w:tr w:rsidR="008E0495" w14:paraId="744B0858" w14:textId="77777777" w:rsidTr="008E0495">
        <w:tc>
          <w:tcPr>
            <w:tcW w:w="7933" w:type="dxa"/>
          </w:tcPr>
          <w:p w14:paraId="7DA516FC" w14:textId="77777777" w:rsidR="008E0495" w:rsidRDefault="008E0495" w:rsidP="00062F0E">
            <w:r>
              <w:t>R</w:t>
            </w:r>
            <w:r w:rsidRPr="00314E47">
              <w:t>esources</w:t>
            </w:r>
          </w:p>
        </w:tc>
        <w:tc>
          <w:tcPr>
            <w:tcW w:w="1083" w:type="dxa"/>
          </w:tcPr>
          <w:p w14:paraId="416FACF5" w14:textId="77777777" w:rsidR="008E0495" w:rsidRDefault="008E0495" w:rsidP="00062F0E">
            <w:r>
              <w:t>12</w:t>
            </w:r>
          </w:p>
        </w:tc>
      </w:tr>
      <w:tr w:rsidR="008E0495" w14:paraId="2DD82F78" w14:textId="77777777" w:rsidTr="008E0495">
        <w:tc>
          <w:tcPr>
            <w:tcW w:w="7933" w:type="dxa"/>
          </w:tcPr>
          <w:p w14:paraId="7D8C13E6" w14:textId="77777777" w:rsidR="008E0495" w:rsidRDefault="008E0495" w:rsidP="00062F0E">
            <w:r>
              <w:t>References</w:t>
            </w:r>
          </w:p>
        </w:tc>
        <w:tc>
          <w:tcPr>
            <w:tcW w:w="1083" w:type="dxa"/>
          </w:tcPr>
          <w:p w14:paraId="01E4492F" w14:textId="77777777" w:rsidR="008E0495" w:rsidRDefault="008E0495" w:rsidP="00062F0E">
            <w:r>
              <w:t>12</w:t>
            </w:r>
          </w:p>
        </w:tc>
      </w:tr>
    </w:tbl>
    <w:p w14:paraId="482D6BE4" w14:textId="7A3F5C68" w:rsidR="00AD18E6" w:rsidRPr="008E0495" w:rsidRDefault="008E0495">
      <w:pPr>
        <w:rPr>
          <w:b/>
          <w:bCs/>
        </w:rPr>
      </w:pPr>
      <w:r w:rsidRPr="008E0495">
        <w:rPr>
          <w:b/>
          <w:bCs/>
        </w:rPr>
        <w:t xml:space="preserve">                                                      </w:t>
      </w:r>
    </w:p>
    <w:p w14:paraId="29B8E1AB" w14:textId="32D3D590" w:rsidR="00314E47" w:rsidRDefault="00314E47"/>
    <w:p w14:paraId="03B4C677" w14:textId="492E6BD7" w:rsidR="00314E47" w:rsidRDefault="00314E47"/>
    <w:p w14:paraId="3D2BD00F" w14:textId="77777777" w:rsidR="00F263BE" w:rsidRDefault="00F263BE">
      <w:pPr>
        <w:rPr>
          <w:sz w:val="28"/>
          <w:szCs w:val="28"/>
        </w:rPr>
      </w:pPr>
    </w:p>
    <w:p w14:paraId="3B352518" w14:textId="77777777" w:rsidR="00F263BE" w:rsidRDefault="00F263BE">
      <w:pPr>
        <w:rPr>
          <w:sz w:val="28"/>
          <w:szCs w:val="28"/>
        </w:rPr>
      </w:pPr>
    </w:p>
    <w:p w14:paraId="326C5525" w14:textId="77777777" w:rsidR="00F263BE" w:rsidRDefault="00F263BE">
      <w:pPr>
        <w:rPr>
          <w:sz w:val="28"/>
          <w:szCs w:val="28"/>
        </w:rPr>
      </w:pPr>
    </w:p>
    <w:p w14:paraId="24C8810B" w14:textId="77777777" w:rsidR="00F263BE" w:rsidRDefault="00F263BE">
      <w:pPr>
        <w:rPr>
          <w:sz w:val="28"/>
          <w:szCs w:val="28"/>
        </w:rPr>
      </w:pPr>
    </w:p>
    <w:p w14:paraId="42C7446A" w14:textId="77777777" w:rsidR="00F4346A" w:rsidRDefault="00F4346A">
      <w:pPr>
        <w:rPr>
          <w:sz w:val="28"/>
          <w:szCs w:val="28"/>
        </w:rPr>
      </w:pPr>
    </w:p>
    <w:p w14:paraId="33FCEBE3" w14:textId="77777777" w:rsidR="008E0495" w:rsidRDefault="008E0495">
      <w:pPr>
        <w:rPr>
          <w:sz w:val="28"/>
          <w:szCs w:val="28"/>
        </w:rPr>
      </w:pPr>
    </w:p>
    <w:p w14:paraId="3A38318A" w14:textId="59A1EC8E" w:rsidR="00BF75E7" w:rsidRDefault="00BF75E7">
      <w:pPr>
        <w:rPr>
          <w:sz w:val="28"/>
          <w:szCs w:val="28"/>
        </w:rPr>
      </w:pPr>
      <w:r w:rsidRPr="00BF75E7">
        <w:rPr>
          <w:sz w:val="28"/>
          <w:szCs w:val="28"/>
        </w:rPr>
        <w:lastRenderedPageBreak/>
        <w:t xml:space="preserve">Newly arrived in Oxfordshire. </w:t>
      </w:r>
    </w:p>
    <w:p w14:paraId="76C8DCD2" w14:textId="77777777" w:rsidR="006459BE" w:rsidRPr="00BF75E7" w:rsidRDefault="006459BE">
      <w:pPr>
        <w:rPr>
          <w:sz w:val="28"/>
          <w:szCs w:val="28"/>
        </w:rPr>
      </w:pPr>
    </w:p>
    <w:p w14:paraId="48BDBFBB" w14:textId="77777777" w:rsidR="00BF75E7" w:rsidRDefault="00BF75E7" w:rsidP="00BF75E7">
      <w:pPr>
        <w:pStyle w:val="ListParagraph"/>
        <w:numPr>
          <w:ilvl w:val="0"/>
          <w:numId w:val="1"/>
        </w:numPr>
      </w:pPr>
      <w:r w:rsidRPr="00BF75E7">
        <w:t>Many early years and childcare settings are welcoming new children who may have arrived in the UK and Oxfordshire as refugees or seeking asylum.</w:t>
      </w:r>
    </w:p>
    <w:p w14:paraId="5CB457D0" w14:textId="20BE89EB" w:rsidR="00BF75E7" w:rsidRDefault="00BF75E7" w:rsidP="00BF75E7">
      <w:pPr>
        <w:pStyle w:val="ListParagraph"/>
      </w:pPr>
      <w:r w:rsidRPr="00BF75E7">
        <w:t xml:space="preserve"> </w:t>
      </w:r>
    </w:p>
    <w:p w14:paraId="3FCD8413" w14:textId="77777777" w:rsidR="00BF75E7" w:rsidRDefault="00BF75E7" w:rsidP="00BF75E7">
      <w:pPr>
        <w:pStyle w:val="ListParagraph"/>
        <w:numPr>
          <w:ilvl w:val="0"/>
          <w:numId w:val="1"/>
        </w:numPr>
      </w:pPr>
      <w:r w:rsidRPr="00BF75E7">
        <w:t>Lots of families are currently arriving from Afghanistan and Ukraine.</w:t>
      </w:r>
    </w:p>
    <w:p w14:paraId="595804D7" w14:textId="32714E17" w:rsidR="00BF75E7" w:rsidRDefault="00BF75E7" w:rsidP="00BF75E7">
      <w:r w:rsidRPr="00BF75E7">
        <w:t xml:space="preserve"> </w:t>
      </w:r>
    </w:p>
    <w:p w14:paraId="0506F88F" w14:textId="77777777" w:rsidR="00BF75E7" w:rsidRDefault="00BF75E7" w:rsidP="00BF75E7">
      <w:pPr>
        <w:pStyle w:val="ListParagraph"/>
        <w:numPr>
          <w:ilvl w:val="0"/>
          <w:numId w:val="1"/>
        </w:numPr>
      </w:pPr>
      <w:r w:rsidRPr="00BF75E7">
        <w:t xml:space="preserve">Many of these families will need extra support and guidance from the people they meet. </w:t>
      </w:r>
    </w:p>
    <w:p w14:paraId="777A47E2" w14:textId="77777777" w:rsidR="00BF75E7" w:rsidRDefault="00BF75E7" w:rsidP="00BF75E7">
      <w:pPr>
        <w:pStyle w:val="ListParagraph"/>
      </w:pPr>
    </w:p>
    <w:p w14:paraId="7E513D8A" w14:textId="77777777" w:rsidR="00BF75E7" w:rsidRDefault="00BF75E7" w:rsidP="00BF75E7">
      <w:pPr>
        <w:pStyle w:val="ListParagraph"/>
        <w:numPr>
          <w:ilvl w:val="0"/>
          <w:numId w:val="1"/>
        </w:numPr>
      </w:pPr>
      <w:r w:rsidRPr="00BF75E7">
        <w:t>Children will have experienced l</w:t>
      </w:r>
      <w:r>
        <w:t xml:space="preserve">oss </w:t>
      </w:r>
      <w:r w:rsidRPr="00BF75E7">
        <w:t xml:space="preserve">and upheaval and they may have experienced trauma. </w:t>
      </w:r>
    </w:p>
    <w:p w14:paraId="0DB2D311" w14:textId="77777777" w:rsidR="00BF75E7" w:rsidRDefault="00BF75E7" w:rsidP="00BF75E7">
      <w:pPr>
        <w:pStyle w:val="ListParagraph"/>
      </w:pPr>
    </w:p>
    <w:p w14:paraId="4FD171C6" w14:textId="77777777" w:rsidR="00BF75E7" w:rsidRDefault="00BF75E7" w:rsidP="00BF75E7">
      <w:pPr>
        <w:pStyle w:val="ListParagraph"/>
        <w:numPr>
          <w:ilvl w:val="0"/>
          <w:numId w:val="1"/>
        </w:numPr>
      </w:pPr>
      <w:r w:rsidRPr="00BF75E7">
        <w:t>Some children may have missed out on play opportunities in countries where there has been conflict or during prolonged and hazardous journeys to safety.</w:t>
      </w:r>
    </w:p>
    <w:p w14:paraId="310696AB" w14:textId="77777777" w:rsidR="00BF75E7" w:rsidRDefault="00BF75E7" w:rsidP="00BF75E7">
      <w:pPr>
        <w:pStyle w:val="ListParagraph"/>
      </w:pPr>
    </w:p>
    <w:p w14:paraId="1121DD53" w14:textId="77777777" w:rsidR="00BF75E7" w:rsidRDefault="00BF75E7" w:rsidP="00BF75E7">
      <w:pPr>
        <w:pStyle w:val="ListParagraph"/>
        <w:numPr>
          <w:ilvl w:val="0"/>
          <w:numId w:val="1"/>
        </w:numPr>
      </w:pPr>
      <w:r w:rsidRPr="00BF75E7">
        <w:t xml:space="preserve">On arrival in the UK some children may be living in temporary accommodation </w:t>
      </w:r>
      <w:r>
        <w:t xml:space="preserve">and </w:t>
      </w:r>
      <w:r w:rsidRPr="00BF75E7">
        <w:t xml:space="preserve">may not have space to play. </w:t>
      </w:r>
    </w:p>
    <w:p w14:paraId="5B347638" w14:textId="77777777" w:rsidR="00BF75E7" w:rsidRDefault="00BF75E7" w:rsidP="00BF75E7">
      <w:pPr>
        <w:pStyle w:val="ListParagraph"/>
      </w:pPr>
    </w:p>
    <w:p w14:paraId="4BD9A006" w14:textId="77777777" w:rsidR="00BF75E7" w:rsidRDefault="00BF75E7" w:rsidP="00BF75E7">
      <w:pPr>
        <w:pStyle w:val="ListParagraph"/>
        <w:numPr>
          <w:ilvl w:val="0"/>
          <w:numId w:val="1"/>
        </w:numPr>
      </w:pPr>
      <w:r w:rsidRPr="00BF75E7">
        <w:t>Families experience of early years provision may differ</w:t>
      </w:r>
      <w:r>
        <w:t xml:space="preserve"> and in s</w:t>
      </w:r>
      <w:r w:rsidRPr="00BF75E7">
        <w:t xml:space="preserve">ome </w:t>
      </w:r>
      <w:proofErr w:type="gramStart"/>
      <w:r w:rsidRPr="00BF75E7">
        <w:t>countries</w:t>
      </w:r>
      <w:proofErr w:type="gramEnd"/>
      <w:r w:rsidRPr="00BF75E7">
        <w:t xml:space="preserve"> there is no formal early years provision. </w:t>
      </w:r>
    </w:p>
    <w:p w14:paraId="76DCE45D" w14:textId="77777777" w:rsidR="00BF75E7" w:rsidRDefault="00BF75E7" w:rsidP="00BF75E7">
      <w:pPr>
        <w:pStyle w:val="ListParagraph"/>
      </w:pPr>
    </w:p>
    <w:p w14:paraId="7028CBDC" w14:textId="3B7B05AE" w:rsidR="00BF75E7" w:rsidRDefault="00BF75E7" w:rsidP="00BF75E7">
      <w:pPr>
        <w:pStyle w:val="ListParagraph"/>
        <w:numPr>
          <w:ilvl w:val="0"/>
          <w:numId w:val="1"/>
        </w:numPr>
      </w:pPr>
      <w:r w:rsidRPr="00BF75E7">
        <w:t xml:space="preserve">Time taken to show families how the </w:t>
      </w:r>
      <w:hyperlink r:id="rId8" w:history="1">
        <w:r w:rsidRPr="00F263BE">
          <w:rPr>
            <w:rStyle w:val="Hyperlink"/>
          </w:rPr>
          <w:t>Early Years Foundation Stage</w:t>
        </w:r>
      </w:hyperlink>
      <w:r>
        <w:t xml:space="preserve"> (EYFS) is </w:t>
      </w:r>
      <w:r w:rsidRPr="00BF75E7">
        <w:t xml:space="preserve">delivered will help them to understand how their children will learn through play. </w:t>
      </w:r>
    </w:p>
    <w:p w14:paraId="6821A91C" w14:textId="77777777" w:rsidR="00BF75E7" w:rsidRDefault="00BF75E7" w:rsidP="00BF75E7">
      <w:pPr>
        <w:pStyle w:val="ListParagraph"/>
      </w:pPr>
    </w:p>
    <w:p w14:paraId="14EC022E" w14:textId="77202C5A" w:rsidR="00314E47" w:rsidRDefault="00BF75E7" w:rsidP="00BF75E7">
      <w:pPr>
        <w:pStyle w:val="ListParagraph"/>
        <w:numPr>
          <w:ilvl w:val="0"/>
          <w:numId w:val="1"/>
        </w:numPr>
      </w:pPr>
      <w:r w:rsidRPr="00BF75E7">
        <w:t xml:space="preserve">Young refugee children can benefit greatly from access to high quality early years provision and the </w:t>
      </w:r>
      <w:r>
        <w:t xml:space="preserve">avenues of </w:t>
      </w:r>
      <w:r w:rsidRPr="00BF75E7">
        <w:t>support</w:t>
      </w:r>
      <w:r>
        <w:t xml:space="preserve"> </w:t>
      </w:r>
      <w:r w:rsidRPr="00BF75E7">
        <w:t>and care provided will help them to feel safe and secure</w:t>
      </w:r>
      <w:r>
        <w:t xml:space="preserve">. It will also help to </w:t>
      </w:r>
      <w:r w:rsidRPr="00BF75E7">
        <w:t>develop confidence and promote their language and communication skills.</w:t>
      </w:r>
    </w:p>
    <w:p w14:paraId="7E2E8A4C" w14:textId="77777777" w:rsidR="0037201D" w:rsidRDefault="0037201D" w:rsidP="0037201D">
      <w:pPr>
        <w:pStyle w:val="ListParagraph"/>
      </w:pPr>
    </w:p>
    <w:p w14:paraId="482DE4F6" w14:textId="77777777" w:rsidR="006459BE" w:rsidRDefault="006459BE" w:rsidP="0037201D">
      <w:pPr>
        <w:rPr>
          <w:highlight w:val="yellow"/>
        </w:rPr>
      </w:pPr>
    </w:p>
    <w:p w14:paraId="6746574B" w14:textId="77777777" w:rsidR="006459BE" w:rsidRDefault="006459BE" w:rsidP="0037201D">
      <w:pPr>
        <w:rPr>
          <w:highlight w:val="yellow"/>
        </w:rPr>
      </w:pPr>
      <w:r>
        <w:t xml:space="preserve">                                   </w:t>
      </w:r>
      <w:r>
        <w:rPr>
          <w:noProof/>
        </w:rPr>
        <w:drawing>
          <wp:inline distT="0" distB="0" distL="0" distR="0" wp14:anchorId="5D41F106" wp14:editId="5EBE4D2E">
            <wp:extent cx="2921000" cy="29210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inline>
        </w:drawing>
      </w:r>
    </w:p>
    <w:p w14:paraId="5A998310" w14:textId="6CBE9034" w:rsidR="008C3332" w:rsidRDefault="008C3332" w:rsidP="008C3332"/>
    <w:p w14:paraId="65AEF9AC" w14:textId="318F1180" w:rsidR="008C3332" w:rsidRDefault="008C3332" w:rsidP="008C3332">
      <w:r>
        <w:lastRenderedPageBreak/>
        <w:t>Early Education Funding and Childcare</w:t>
      </w:r>
    </w:p>
    <w:p w14:paraId="589F29E0" w14:textId="6D165010" w:rsidR="008C3332" w:rsidRDefault="008C3332" w:rsidP="008C3332"/>
    <w:p w14:paraId="110CDF0A" w14:textId="30C1457C" w:rsidR="008C3332" w:rsidRPr="008C3332" w:rsidRDefault="008C3332" w:rsidP="008C3332">
      <w:pPr>
        <w:pStyle w:val="ListParagraph"/>
        <w:numPr>
          <w:ilvl w:val="0"/>
          <w:numId w:val="13"/>
        </w:numPr>
        <w:rPr>
          <w:b/>
          <w:bCs/>
          <w:color w:val="000000"/>
        </w:rPr>
      </w:pPr>
      <w:r>
        <w:rPr>
          <w:color w:val="000000"/>
        </w:rPr>
        <w:t xml:space="preserve">Early Years children of refugee families are able to access </w:t>
      </w:r>
      <w:proofErr w:type="gramStart"/>
      <w:r>
        <w:rPr>
          <w:color w:val="000000"/>
        </w:rPr>
        <w:t>two year old</w:t>
      </w:r>
      <w:proofErr w:type="gramEnd"/>
      <w:r>
        <w:rPr>
          <w:color w:val="000000"/>
        </w:rPr>
        <w:t xml:space="preserve"> funding, and universal and extended three and </w:t>
      </w:r>
      <w:r w:rsidR="00A322D2">
        <w:rPr>
          <w:color w:val="000000"/>
        </w:rPr>
        <w:t>four</w:t>
      </w:r>
      <w:r>
        <w:rPr>
          <w:color w:val="000000"/>
        </w:rPr>
        <w:t xml:space="preserve"> year old funding (subject to meeting usual criteria).</w:t>
      </w:r>
    </w:p>
    <w:p w14:paraId="0424BF70" w14:textId="77777777" w:rsidR="008C3332" w:rsidRPr="008C3332" w:rsidRDefault="008C3332" w:rsidP="008C3332">
      <w:pPr>
        <w:pStyle w:val="ListParagraph"/>
        <w:rPr>
          <w:b/>
          <w:bCs/>
          <w:color w:val="000000"/>
        </w:rPr>
      </w:pPr>
    </w:p>
    <w:p w14:paraId="01715539" w14:textId="7E515E9D" w:rsidR="008C3332" w:rsidRPr="008C3332" w:rsidRDefault="008C3332" w:rsidP="008C3332">
      <w:pPr>
        <w:pStyle w:val="ListParagraph"/>
        <w:numPr>
          <w:ilvl w:val="0"/>
          <w:numId w:val="13"/>
        </w:numPr>
        <w:rPr>
          <w:b/>
          <w:bCs/>
          <w:color w:val="000000"/>
        </w:rPr>
      </w:pPr>
      <w:r>
        <w:rPr>
          <w:color w:val="000000"/>
        </w:rPr>
        <w:t>Children will need to be added to your headcount in the same way as you would add any new starter.</w:t>
      </w:r>
    </w:p>
    <w:p w14:paraId="369B509D" w14:textId="77777777" w:rsidR="008C3332" w:rsidRPr="000E1576" w:rsidRDefault="008C3332" w:rsidP="000E1576">
      <w:pPr>
        <w:rPr>
          <w:b/>
          <w:bCs/>
          <w:color w:val="000000"/>
        </w:rPr>
      </w:pPr>
    </w:p>
    <w:p w14:paraId="50ABD4D2" w14:textId="0E9DE1FE" w:rsidR="008C3332" w:rsidRPr="00A322D2" w:rsidRDefault="008C3332" w:rsidP="00A322D2">
      <w:pPr>
        <w:pStyle w:val="ListParagraph"/>
        <w:numPr>
          <w:ilvl w:val="0"/>
          <w:numId w:val="13"/>
        </w:numPr>
        <w:rPr>
          <w:b/>
          <w:bCs/>
          <w:color w:val="000000"/>
        </w:rPr>
      </w:pPr>
      <w:r w:rsidRPr="00AD3901">
        <w:rPr>
          <w:color w:val="000000"/>
        </w:rPr>
        <w:t xml:space="preserve">To assist funding </w:t>
      </w:r>
      <w:r w:rsidR="00AD3901">
        <w:rPr>
          <w:color w:val="000000"/>
        </w:rPr>
        <w:t xml:space="preserve">and advisory </w:t>
      </w:r>
      <w:proofErr w:type="gramStart"/>
      <w:r w:rsidR="00A322D2" w:rsidRPr="00AD3901">
        <w:rPr>
          <w:color w:val="000000"/>
        </w:rPr>
        <w:t>team</w:t>
      </w:r>
      <w:r w:rsidR="00A322D2">
        <w:rPr>
          <w:color w:val="000000"/>
        </w:rPr>
        <w:t>s, when</w:t>
      </w:r>
      <w:proofErr w:type="gramEnd"/>
      <w:r w:rsidR="00AD3901">
        <w:rPr>
          <w:color w:val="000000"/>
        </w:rPr>
        <w:t xml:space="preserve"> a refugee child joins your setting </w:t>
      </w:r>
      <w:r w:rsidRPr="00AD3901">
        <w:rPr>
          <w:color w:val="000000"/>
        </w:rPr>
        <w:t>email:</w:t>
      </w:r>
      <w:r w:rsidR="00A322D2">
        <w:rPr>
          <w:color w:val="000000"/>
        </w:rPr>
        <w:t xml:space="preserve"> </w:t>
      </w:r>
      <w:hyperlink r:id="rId10" w:history="1">
        <w:r w:rsidR="00A322D2" w:rsidRPr="0076378D">
          <w:rPr>
            <w:rStyle w:val="Hyperlink"/>
          </w:rPr>
          <w:t>earlyeducation@oxfordshire.gov.uk</w:t>
        </w:r>
      </w:hyperlink>
    </w:p>
    <w:p w14:paraId="56FEF8C2" w14:textId="77777777" w:rsidR="00AD3901" w:rsidRPr="00AD3901" w:rsidRDefault="00AD3901" w:rsidP="00AD3901">
      <w:pPr>
        <w:pStyle w:val="ListParagraph"/>
        <w:rPr>
          <w:b/>
          <w:bCs/>
          <w:color w:val="000000"/>
        </w:rPr>
      </w:pPr>
    </w:p>
    <w:p w14:paraId="33D35305" w14:textId="73F6F28B" w:rsidR="008C3332" w:rsidRPr="00AD3901" w:rsidRDefault="008C3332" w:rsidP="008C3332">
      <w:pPr>
        <w:pStyle w:val="ListParagraph"/>
        <w:numPr>
          <w:ilvl w:val="0"/>
          <w:numId w:val="13"/>
        </w:numPr>
        <w:rPr>
          <w:b/>
          <w:bCs/>
          <w:color w:val="000000"/>
        </w:rPr>
      </w:pPr>
      <w:r>
        <w:rPr>
          <w:color w:val="000000"/>
        </w:rPr>
        <w:t>Please ensure families are fully aware of any additional charges that may be incurred and how their entitlement is delivered</w:t>
      </w:r>
      <w:r w:rsidR="001E77FA">
        <w:rPr>
          <w:color w:val="000000"/>
        </w:rPr>
        <w:t>.</w:t>
      </w:r>
    </w:p>
    <w:p w14:paraId="0191DECB" w14:textId="77777777" w:rsidR="00AD3901" w:rsidRPr="00AD3901" w:rsidRDefault="00AD3901" w:rsidP="00AD3901">
      <w:pPr>
        <w:pStyle w:val="ListParagraph"/>
        <w:rPr>
          <w:b/>
          <w:bCs/>
          <w:color w:val="000000"/>
        </w:rPr>
      </w:pPr>
    </w:p>
    <w:p w14:paraId="5F740933" w14:textId="53803CBF" w:rsidR="00AD3901" w:rsidRPr="00AD3901" w:rsidRDefault="00AD3901" w:rsidP="00AD3901">
      <w:pPr>
        <w:pStyle w:val="ListParagraph"/>
        <w:numPr>
          <w:ilvl w:val="0"/>
          <w:numId w:val="13"/>
        </w:numPr>
        <w:rPr>
          <w:b/>
          <w:bCs/>
          <w:color w:val="000000"/>
        </w:rPr>
      </w:pPr>
      <w:r>
        <w:rPr>
          <w:color w:val="000000"/>
        </w:rPr>
        <w:t xml:space="preserve">Please direct families to </w:t>
      </w:r>
      <w:hyperlink r:id="rId11" w:history="1">
        <w:r w:rsidR="00A322D2">
          <w:rPr>
            <w:color w:val="0000FF"/>
            <w:u w:val="single"/>
          </w:rPr>
          <w:t>Funded Early Education | Oxfordshire County Council</w:t>
        </w:r>
      </w:hyperlink>
      <w:r>
        <w:t xml:space="preserve">  </w:t>
      </w:r>
    </w:p>
    <w:p w14:paraId="5726AA98" w14:textId="77777777" w:rsidR="00AD3901" w:rsidRPr="00AD3901" w:rsidRDefault="00AD3901" w:rsidP="00AD3901">
      <w:pPr>
        <w:pStyle w:val="ListParagraph"/>
        <w:rPr>
          <w:b/>
          <w:bCs/>
          <w:color w:val="000000"/>
        </w:rPr>
      </w:pPr>
    </w:p>
    <w:p w14:paraId="62F47483" w14:textId="3CC80B5B" w:rsidR="00AD3901" w:rsidRDefault="00AD3901" w:rsidP="00AD3901">
      <w:pPr>
        <w:pStyle w:val="ListParagraph"/>
        <w:numPr>
          <w:ilvl w:val="0"/>
          <w:numId w:val="13"/>
        </w:numPr>
        <w:rPr>
          <w:color w:val="000000"/>
        </w:rPr>
      </w:pPr>
      <w:r w:rsidRPr="00AD3901">
        <w:rPr>
          <w:color w:val="000000"/>
        </w:rPr>
        <w:t>Further information regarding childcare</w:t>
      </w:r>
      <w:r>
        <w:rPr>
          <w:color w:val="000000"/>
        </w:rPr>
        <w:t xml:space="preserve"> </w:t>
      </w:r>
      <w:r w:rsidRPr="00AD3901">
        <w:rPr>
          <w:color w:val="000000"/>
        </w:rPr>
        <w:t>entitlements</w:t>
      </w:r>
      <w:r>
        <w:rPr>
          <w:color w:val="000000"/>
        </w:rPr>
        <w:t>:</w:t>
      </w:r>
      <w:r w:rsidR="00A322D2">
        <w:rPr>
          <w:color w:val="000000"/>
        </w:rPr>
        <w:t xml:space="preserve"> </w:t>
      </w:r>
      <w:hyperlink r:id="rId12" w:history="1">
        <w:r w:rsidR="00A322D2" w:rsidRPr="0076378D">
          <w:rPr>
            <w:rStyle w:val="Hyperlink"/>
          </w:rPr>
          <w:t>www.childcarechoices.gov.uk</w:t>
        </w:r>
      </w:hyperlink>
    </w:p>
    <w:p w14:paraId="7FAC68DA" w14:textId="77777777" w:rsidR="00AD3901" w:rsidRPr="00AD3901" w:rsidRDefault="00AD3901" w:rsidP="00AD3901">
      <w:pPr>
        <w:pStyle w:val="ListParagraph"/>
        <w:rPr>
          <w:color w:val="000000"/>
        </w:rPr>
      </w:pPr>
    </w:p>
    <w:p w14:paraId="4FD2B6AC" w14:textId="0F3B151C" w:rsidR="00A322D2" w:rsidRPr="00A322D2" w:rsidRDefault="00A322D2" w:rsidP="00A322D2">
      <w:pPr>
        <w:pStyle w:val="ListParagraph"/>
        <w:numPr>
          <w:ilvl w:val="0"/>
          <w:numId w:val="13"/>
        </w:numPr>
        <w:rPr>
          <w:color w:val="000000"/>
        </w:rPr>
      </w:pPr>
      <w:r>
        <w:rPr>
          <w:color w:val="000000"/>
        </w:rPr>
        <w:t>Oxfordshire</w:t>
      </w:r>
      <w:r w:rsidRPr="00A322D2">
        <w:rPr>
          <w:color w:val="000000"/>
        </w:rPr>
        <w:t xml:space="preserve"> </w:t>
      </w:r>
      <w:hyperlink r:id="rId13" w:history="1">
        <w:r>
          <w:rPr>
            <w:rStyle w:val="Hyperlink"/>
          </w:rPr>
          <w:t>Family Information Service</w:t>
        </w:r>
      </w:hyperlink>
      <w:r w:rsidRPr="00A322D2">
        <w:rPr>
          <w:color w:val="000000"/>
        </w:rPr>
        <w:t xml:space="preserve"> (FIS) offers support </w:t>
      </w:r>
      <w:r>
        <w:rPr>
          <w:color w:val="000000"/>
        </w:rPr>
        <w:t xml:space="preserve">and information </w:t>
      </w:r>
      <w:r w:rsidRPr="00A322D2">
        <w:rPr>
          <w:color w:val="000000"/>
        </w:rPr>
        <w:t>to families. This website gives users the choice to alter the language by selecting the </w:t>
      </w:r>
      <w:r w:rsidRPr="00A322D2">
        <w:rPr>
          <w:b/>
          <w:bCs/>
          <w:color w:val="000000"/>
        </w:rPr>
        <w:t>Language</w:t>
      </w:r>
      <w:r w:rsidRPr="00A322D2">
        <w:rPr>
          <w:color w:val="000000"/>
        </w:rPr>
        <w:t xml:space="preserve"> option at the top of the page and changing to the preferred option. FIS can be contacted by </w:t>
      </w:r>
      <w:r>
        <w:rPr>
          <w:color w:val="000000"/>
        </w:rPr>
        <w:t>t</w:t>
      </w:r>
      <w:r w:rsidRPr="00A322D2">
        <w:rPr>
          <w:color w:val="000000"/>
        </w:rPr>
        <w:t>el</w:t>
      </w:r>
      <w:r>
        <w:rPr>
          <w:color w:val="000000"/>
        </w:rPr>
        <w:t>ephone</w:t>
      </w:r>
      <w:r w:rsidRPr="00A322D2">
        <w:rPr>
          <w:color w:val="000000"/>
        </w:rPr>
        <w:t xml:space="preserve">: 01865 323332 or email: </w:t>
      </w:r>
      <w:hyperlink r:id="rId14" w:history="1">
        <w:r w:rsidRPr="0076378D">
          <w:rPr>
            <w:rStyle w:val="Hyperlink"/>
          </w:rPr>
          <w:t>fis.enquiries@oxfordshire.gov.uk</w:t>
        </w:r>
      </w:hyperlink>
    </w:p>
    <w:p w14:paraId="19323A26" w14:textId="61B6D028" w:rsidR="00AD3901" w:rsidRPr="00AD3901" w:rsidRDefault="00AD3901" w:rsidP="00A322D2">
      <w:pPr>
        <w:pStyle w:val="ListParagraph"/>
        <w:rPr>
          <w:color w:val="000000"/>
        </w:rPr>
      </w:pPr>
    </w:p>
    <w:p w14:paraId="560270AE" w14:textId="77777777" w:rsidR="00BF75E7" w:rsidRDefault="00BF75E7" w:rsidP="00BF75E7">
      <w:pPr>
        <w:pStyle w:val="ListParagraph"/>
      </w:pPr>
    </w:p>
    <w:p w14:paraId="79D75C72" w14:textId="3B9040FE" w:rsidR="00BF75E7" w:rsidRDefault="00BF75E7" w:rsidP="00BF75E7"/>
    <w:p w14:paraId="4D3781B3" w14:textId="77777777" w:rsidR="00755470" w:rsidRDefault="00755470" w:rsidP="00BF75E7">
      <w:pPr>
        <w:rPr>
          <w:sz w:val="28"/>
          <w:szCs w:val="28"/>
        </w:rPr>
      </w:pPr>
    </w:p>
    <w:p w14:paraId="41315CEF" w14:textId="1E62BE9E" w:rsidR="00736133" w:rsidRDefault="00BF75E7" w:rsidP="00BF75E7">
      <w:pPr>
        <w:rPr>
          <w:sz w:val="28"/>
          <w:szCs w:val="28"/>
        </w:rPr>
      </w:pPr>
      <w:r w:rsidRPr="00736133">
        <w:rPr>
          <w:sz w:val="28"/>
          <w:szCs w:val="28"/>
        </w:rPr>
        <w:t>Supporting the well-being of children</w:t>
      </w:r>
    </w:p>
    <w:p w14:paraId="53BD0767" w14:textId="15D1D71B" w:rsidR="001D36C6" w:rsidRDefault="001D36C6" w:rsidP="00BF75E7">
      <w:pPr>
        <w:rPr>
          <w:sz w:val="28"/>
          <w:szCs w:val="28"/>
        </w:rPr>
      </w:pPr>
    </w:p>
    <w:p w14:paraId="32291E9B" w14:textId="77777777" w:rsidR="001D36C6" w:rsidRPr="001D36C6" w:rsidRDefault="001D36C6" w:rsidP="001D36C6">
      <w:r w:rsidRPr="00AF1607">
        <w:rPr>
          <w:b/>
          <w:bCs/>
        </w:rPr>
        <w:t>The Oxford Brain Story</w:t>
      </w:r>
      <w:r>
        <w:rPr>
          <w:b/>
          <w:bCs/>
        </w:rPr>
        <w:t xml:space="preserve"> - </w:t>
      </w:r>
      <w:hyperlink r:id="rId15" w:history="1">
        <w:r w:rsidRPr="001D36C6">
          <w:rPr>
            <w:rStyle w:val="Hyperlink"/>
          </w:rPr>
          <w:t>BUILDING BRAINS FOR LIFELONG HEALTH</w:t>
        </w:r>
      </w:hyperlink>
    </w:p>
    <w:p w14:paraId="6E87DC8C" w14:textId="77777777" w:rsidR="001D36C6" w:rsidRDefault="001D36C6" w:rsidP="001D36C6">
      <w:r w:rsidRPr="001D36C6">
        <w:t>The University of Oxford, in partnership with the Alberta Family Wellness Initiative, is working to share knowledge about the science of brain development for families and professionals. This is important information for everybody to understand how our earliest experiences can affect our long-term mental and physical health.</w:t>
      </w:r>
      <w:r>
        <w:t xml:space="preserve"> For more information click </w:t>
      </w:r>
      <w:hyperlink r:id="rId16" w:history="1">
        <w:r w:rsidRPr="001D36C6">
          <w:rPr>
            <w:rStyle w:val="Hyperlink"/>
          </w:rPr>
          <w:t>here</w:t>
        </w:r>
      </w:hyperlink>
    </w:p>
    <w:p w14:paraId="6BB4C0C3" w14:textId="77777777" w:rsidR="002E6B4A" w:rsidRPr="00736133" w:rsidRDefault="002E6B4A" w:rsidP="00BF75E7">
      <w:pPr>
        <w:rPr>
          <w:sz w:val="28"/>
          <w:szCs w:val="28"/>
        </w:rPr>
      </w:pPr>
    </w:p>
    <w:p w14:paraId="636A02E6" w14:textId="4B66F4FF" w:rsidR="00736133" w:rsidRPr="00736133" w:rsidRDefault="008E0495" w:rsidP="00BF75E7">
      <w:hyperlink r:id="rId17" w:history="1">
        <w:proofErr w:type="spellStart"/>
        <w:r w:rsidR="00736133" w:rsidRPr="00736133">
          <w:rPr>
            <w:rStyle w:val="Hyperlink"/>
          </w:rPr>
          <w:t>Barnardos</w:t>
        </w:r>
        <w:proofErr w:type="spellEnd"/>
        <w:r w:rsidR="00736133" w:rsidRPr="00736133">
          <w:rPr>
            <w:rStyle w:val="Hyperlink"/>
          </w:rPr>
          <w:t xml:space="preserve">: </w:t>
        </w:r>
        <w:r w:rsidR="00736133">
          <w:rPr>
            <w:rStyle w:val="Hyperlink"/>
          </w:rPr>
          <w:t>S</w:t>
        </w:r>
        <w:r w:rsidR="00736133" w:rsidRPr="00736133">
          <w:rPr>
            <w:rStyle w:val="Hyperlink"/>
          </w:rPr>
          <w:t>upporting the well-being of children from Ukraine. The impact of trauma and how to foster resilience in early learning and care</w:t>
        </w:r>
      </w:hyperlink>
      <w:r w:rsidR="002E6B4A">
        <w:t xml:space="preserve"> - Video</w:t>
      </w:r>
    </w:p>
    <w:p w14:paraId="011A8E9D" w14:textId="1EBC80E3" w:rsidR="00BF75E7" w:rsidRDefault="00736133" w:rsidP="00BF75E7">
      <w:r w:rsidRPr="00736133">
        <w:t>Families who have experienced forced migration need responsive early years education who understand the impact of the experience of being displaced an</w:t>
      </w:r>
      <w:r w:rsidR="002E6B4A">
        <w:t>d</w:t>
      </w:r>
      <w:r w:rsidRPr="00736133">
        <w:t xml:space="preserve"> the developmental effects of trauma and resettlement and how to strengthen children's</w:t>
      </w:r>
      <w:r>
        <w:t xml:space="preserve"> capacity for resilience.  Click </w:t>
      </w:r>
      <w:hyperlink r:id="rId18" w:history="1">
        <w:r w:rsidRPr="002E6B4A">
          <w:rPr>
            <w:rStyle w:val="Hyperlink"/>
          </w:rPr>
          <w:t>here</w:t>
        </w:r>
      </w:hyperlink>
      <w:r>
        <w:t xml:space="preserve"> for more information.</w:t>
      </w:r>
    </w:p>
    <w:p w14:paraId="1957613C" w14:textId="4839FA1C" w:rsidR="00736133" w:rsidRDefault="00736133" w:rsidP="00BF75E7"/>
    <w:p w14:paraId="733CF0AA" w14:textId="4E1DC88E" w:rsidR="00736133" w:rsidRDefault="002E6B4A" w:rsidP="00BF75E7">
      <w:r>
        <w:t xml:space="preserve">      </w:t>
      </w:r>
      <w:r w:rsidR="001D36C6">
        <w:t xml:space="preserve">           </w:t>
      </w:r>
      <w:r>
        <w:t xml:space="preserve">             </w:t>
      </w:r>
    </w:p>
    <w:p w14:paraId="4A9E4C84" w14:textId="77777777" w:rsidR="00755470" w:rsidRDefault="00755470" w:rsidP="001D36C6"/>
    <w:p w14:paraId="75AD8DC9" w14:textId="77777777" w:rsidR="00755470" w:rsidRDefault="00755470" w:rsidP="001D36C6"/>
    <w:p w14:paraId="1A5A2D03" w14:textId="77777777" w:rsidR="00755470" w:rsidRDefault="00755470" w:rsidP="001D36C6"/>
    <w:p w14:paraId="1E1637DF" w14:textId="38C03844" w:rsidR="001D36C6" w:rsidRDefault="008E0495" w:rsidP="001D36C6">
      <w:hyperlink r:id="rId19" w:history="1">
        <w:r w:rsidR="001D36C6" w:rsidRPr="00AF1607">
          <w:rPr>
            <w:rStyle w:val="Hyperlink"/>
          </w:rPr>
          <w:t>Early Trauma Online Learning - Introduction to Adverse Childhood Experiences</w:t>
        </w:r>
      </w:hyperlink>
    </w:p>
    <w:p w14:paraId="556A2793" w14:textId="77777777" w:rsidR="001D36C6" w:rsidRDefault="001D36C6" w:rsidP="001D36C6">
      <w:r>
        <w:t xml:space="preserve"> </w:t>
      </w:r>
      <w:r w:rsidRPr="00AF1607">
        <w:t>This course has been funded by the Home Office Early Intervention Fund.</w:t>
      </w:r>
    </w:p>
    <w:p w14:paraId="647D09C4" w14:textId="77777777" w:rsidR="001D36C6" w:rsidRDefault="001D36C6" w:rsidP="001D36C6">
      <w:r>
        <w:rPr>
          <w:noProof/>
        </w:rPr>
        <w:drawing>
          <wp:inline distT="0" distB="0" distL="0" distR="0" wp14:anchorId="2BEC9C77" wp14:editId="4D51341D">
            <wp:extent cx="2851150" cy="2166364"/>
            <wp:effectExtent l="0" t="0" r="6350"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0"/>
                    <a:srcRect l="35010" t="13394" r="37957" b="50089"/>
                    <a:stretch/>
                  </pic:blipFill>
                  <pic:spPr bwMode="auto">
                    <a:xfrm>
                      <a:off x="0" y="0"/>
                      <a:ext cx="2883812" cy="21911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72921F" wp14:editId="3F491E64">
            <wp:extent cx="2647950" cy="158650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1"/>
                    <a:srcRect l="34899" t="50386" r="37514" b="20229"/>
                    <a:stretch/>
                  </pic:blipFill>
                  <pic:spPr bwMode="auto">
                    <a:xfrm>
                      <a:off x="0" y="0"/>
                      <a:ext cx="2663572" cy="1595867"/>
                    </a:xfrm>
                    <a:prstGeom prst="rect">
                      <a:avLst/>
                    </a:prstGeom>
                    <a:ln>
                      <a:noFill/>
                    </a:ln>
                    <a:extLst>
                      <a:ext uri="{53640926-AAD7-44D8-BBD7-CCE9431645EC}">
                        <a14:shadowObscured xmlns:a14="http://schemas.microsoft.com/office/drawing/2010/main"/>
                      </a:ext>
                    </a:extLst>
                  </pic:spPr>
                </pic:pic>
              </a:graphicData>
            </a:graphic>
          </wp:inline>
        </w:drawing>
      </w:r>
    </w:p>
    <w:p w14:paraId="01562080" w14:textId="77777777" w:rsidR="002E6B4A" w:rsidRDefault="002E6B4A"/>
    <w:p w14:paraId="336385E2" w14:textId="77777777" w:rsidR="002E6B4A" w:rsidRDefault="002E6B4A"/>
    <w:p w14:paraId="01736F31" w14:textId="602981C0" w:rsidR="002E6B4A" w:rsidRDefault="008E0495">
      <w:hyperlink r:id="rId22" w:history="1">
        <w:r w:rsidR="002E6B4A" w:rsidRPr="002E6B4A">
          <w:rPr>
            <w:rStyle w:val="Hyperlink"/>
          </w:rPr>
          <w:t>Anna Freud Centre - supporting children in early years settings who may have experienced trauma</w:t>
        </w:r>
      </w:hyperlink>
      <w:r w:rsidR="002E6B4A">
        <w:t xml:space="preserve"> – Video</w:t>
      </w:r>
    </w:p>
    <w:p w14:paraId="095CDC13" w14:textId="1DB85461" w:rsidR="002E6B4A" w:rsidRDefault="002E6B4A">
      <w:r>
        <w:t>Anna Freud Centre can help you manage a range of issues and have resources to support A-Z of common difficulties.</w:t>
      </w:r>
    </w:p>
    <w:p w14:paraId="4389CBBB" w14:textId="77777777" w:rsidR="002E6B4A" w:rsidRDefault="002E6B4A"/>
    <w:p w14:paraId="4A1F7156" w14:textId="77777777" w:rsidR="006459BE" w:rsidRDefault="002E6B4A" w:rsidP="00BC46B0">
      <w:r>
        <w:t xml:space="preserve">     </w:t>
      </w:r>
      <w:r w:rsidR="006459BE">
        <w:t xml:space="preserve">                 </w:t>
      </w:r>
      <w:r>
        <w:t xml:space="preserve">   </w:t>
      </w:r>
      <w:r>
        <w:rPr>
          <w:noProof/>
        </w:rPr>
        <w:drawing>
          <wp:inline distT="0" distB="0" distL="0" distR="0" wp14:anchorId="33A167C4" wp14:editId="731FC4B5">
            <wp:extent cx="3340100" cy="1883179"/>
            <wp:effectExtent l="0" t="0" r="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3"/>
                    <a:srcRect l="18502" t="26393" r="23333" b="15304"/>
                    <a:stretch/>
                  </pic:blipFill>
                  <pic:spPr bwMode="auto">
                    <a:xfrm>
                      <a:off x="0" y="0"/>
                      <a:ext cx="3374772" cy="1902727"/>
                    </a:xfrm>
                    <a:prstGeom prst="rect">
                      <a:avLst/>
                    </a:prstGeom>
                    <a:ln>
                      <a:noFill/>
                    </a:ln>
                    <a:extLst>
                      <a:ext uri="{53640926-AAD7-44D8-BBD7-CCE9431645EC}">
                        <a14:shadowObscured xmlns:a14="http://schemas.microsoft.com/office/drawing/2010/main"/>
                      </a:ext>
                    </a:extLst>
                  </pic:spPr>
                </pic:pic>
              </a:graphicData>
            </a:graphic>
          </wp:inline>
        </w:drawing>
      </w:r>
    </w:p>
    <w:p w14:paraId="34DFC79B" w14:textId="77777777" w:rsidR="00755470" w:rsidRDefault="00755470" w:rsidP="00BC46B0">
      <w:pPr>
        <w:rPr>
          <w:sz w:val="28"/>
          <w:szCs w:val="28"/>
        </w:rPr>
      </w:pPr>
    </w:p>
    <w:p w14:paraId="05E099AD" w14:textId="77777777" w:rsidR="00755470" w:rsidRDefault="00755470" w:rsidP="00BC46B0">
      <w:pPr>
        <w:rPr>
          <w:sz w:val="28"/>
          <w:szCs w:val="28"/>
        </w:rPr>
      </w:pPr>
    </w:p>
    <w:p w14:paraId="129B3EF4" w14:textId="147442E3" w:rsidR="0037201D" w:rsidRDefault="0037201D" w:rsidP="00BC46B0">
      <w:pPr>
        <w:rPr>
          <w:sz w:val="28"/>
          <w:szCs w:val="28"/>
        </w:rPr>
      </w:pPr>
      <w:r w:rsidRPr="006459BE">
        <w:rPr>
          <w:sz w:val="28"/>
          <w:szCs w:val="28"/>
        </w:rPr>
        <w:t>Attachments and Positive Parenting</w:t>
      </w:r>
    </w:p>
    <w:p w14:paraId="4B36CB6A" w14:textId="77777777" w:rsidR="00755470" w:rsidRPr="006459BE" w:rsidRDefault="00755470" w:rsidP="00BC46B0">
      <w:pPr>
        <w:rPr>
          <w:sz w:val="28"/>
          <w:szCs w:val="28"/>
        </w:rPr>
      </w:pPr>
    </w:p>
    <w:p w14:paraId="62C32184" w14:textId="67A3D124" w:rsidR="00BC46B0" w:rsidRDefault="00BC46B0" w:rsidP="00BC46B0">
      <w:r w:rsidRPr="00BC46B0">
        <w:t>Children can form attachments with more than one caregiver, but the bond with the people who have provided close care from early infancy is the most important and enduring (Bowlby, 1997)</w:t>
      </w:r>
      <w:r>
        <w:t xml:space="preserve">. NSPCC have valuable information about attachment and how trauma can affect this. For further information click </w:t>
      </w:r>
      <w:hyperlink r:id="rId24" w:history="1">
        <w:r w:rsidRPr="00BC46B0">
          <w:rPr>
            <w:rStyle w:val="Hyperlink"/>
          </w:rPr>
          <w:t>here</w:t>
        </w:r>
      </w:hyperlink>
      <w:r w:rsidRPr="00BC46B0">
        <w:t xml:space="preserve"> </w:t>
      </w:r>
    </w:p>
    <w:p w14:paraId="182DCE89" w14:textId="30590B67" w:rsidR="00BC46B0" w:rsidRDefault="00BC46B0" w:rsidP="00BC46B0"/>
    <w:p w14:paraId="72E9B292" w14:textId="2C7FB395" w:rsidR="00BC46B0" w:rsidRDefault="00950E17" w:rsidP="00950E17">
      <w:r w:rsidRPr="00950E17">
        <w:t>Managing behaviour in early years settings</w:t>
      </w:r>
      <w:r>
        <w:t xml:space="preserve"> can be challenging and the Anna Freud Centre has developed a video to help early years professionals.  Click </w:t>
      </w:r>
      <w:hyperlink r:id="rId25" w:history="1">
        <w:r w:rsidRPr="00950E17">
          <w:rPr>
            <w:rStyle w:val="Hyperlink"/>
          </w:rPr>
          <w:t>here</w:t>
        </w:r>
      </w:hyperlink>
      <w:r>
        <w:t xml:space="preserve"> for more information. </w:t>
      </w:r>
    </w:p>
    <w:p w14:paraId="42684321" w14:textId="34E41EB5" w:rsidR="00950E17" w:rsidRDefault="00950E17" w:rsidP="00950E17"/>
    <w:p w14:paraId="0F3B0ADB" w14:textId="789B3D1E" w:rsidR="0067247D" w:rsidRDefault="0067247D" w:rsidP="0067247D">
      <w:pPr>
        <w:shd w:val="clear" w:color="auto" w:fill="FFFFFF"/>
        <w:outlineLvl w:val="0"/>
        <w:rPr>
          <w:rFonts w:eastAsia="Times New Roman"/>
          <w:color w:val="0F0F0F"/>
          <w:kern w:val="36"/>
          <w:lang w:eastAsia="en-GB"/>
        </w:rPr>
      </w:pPr>
      <w:r w:rsidRPr="0067247D">
        <w:rPr>
          <w:rFonts w:eastAsia="Times New Roman"/>
          <w:color w:val="0F0F0F"/>
          <w:kern w:val="36"/>
          <w:lang w:eastAsia="en-GB"/>
        </w:rPr>
        <w:t xml:space="preserve">Oxfordshire Health Visiting Service </w:t>
      </w:r>
      <w:r>
        <w:rPr>
          <w:rFonts w:eastAsia="Times New Roman"/>
          <w:color w:val="0F0F0F"/>
          <w:kern w:val="36"/>
          <w:lang w:eastAsia="en-GB"/>
        </w:rPr>
        <w:t>–</w:t>
      </w:r>
      <w:r w:rsidRPr="0067247D">
        <w:rPr>
          <w:rFonts w:eastAsia="Times New Roman"/>
          <w:color w:val="0F0F0F"/>
          <w:kern w:val="36"/>
          <w:lang w:eastAsia="en-GB"/>
        </w:rPr>
        <w:t xml:space="preserve"> Positive parenting and managing emotions</w:t>
      </w:r>
      <w:r w:rsidR="0037201D">
        <w:rPr>
          <w:rFonts w:eastAsia="Times New Roman"/>
          <w:color w:val="0F0F0F"/>
          <w:kern w:val="36"/>
          <w:lang w:eastAsia="en-GB"/>
        </w:rPr>
        <w:t>.</w:t>
      </w:r>
    </w:p>
    <w:p w14:paraId="1B0B2879" w14:textId="00C78CE7" w:rsidR="0067247D" w:rsidRDefault="0037201D" w:rsidP="0067247D">
      <w:pPr>
        <w:shd w:val="clear" w:color="auto" w:fill="FFFFFF"/>
        <w:outlineLvl w:val="0"/>
        <w:rPr>
          <w:rFonts w:eastAsia="Times New Roman"/>
          <w:color w:val="0F0F0F"/>
          <w:kern w:val="36"/>
          <w:lang w:eastAsia="en-GB"/>
        </w:rPr>
      </w:pPr>
      <w:r w:rsidRPr="0037201D">
        <w:rPr>
          <w:rFonts w:eastAsia="Times New Roman"/>
          <w:color w:val="0F0F0F"/>
          <w:kern w:val="36"/>
          <w:lang w:eastAsia="en-GB"/>
        </w:rPr>
        <w:t>Here are some helpful tips on managing children’s emotions and common difficulties in the early year</w:t>
      </w:r>
      <w:r>
        <w:rPr>
          <w:rFonts w:eastAsia="Times New Roman"/>
          <w:color w:val="0F0F0F"/>
          <w:kern w:val="36"/>
          <w:lang w:eastAsia="en-GB"/>
        </w:rPr>
        <w:t xml:space="preserve">s </w:t>
      </w:r>
      <w:hyperlink r:id="rId26" w:history="1">
        <w:r w:rsidRPr="00233976">
          <w:rPr>
            <w:rStyle w:val="Hyperlink"/>
            <w:rFonts w:eastAsia="Times New Roman"/>
            <w:kern w:val="36"/>
            <w:lang w:eastAsia="en-GB"/>
          </w:rPr>
          <w:t>https://www.oxfordhealth.nhs.uk/hv/3-4/positive-parenting/</w:t>
        </w:r>
      </w:hyperlink>
      <w:r>
        <w:rPr>
          <w:rFonts w:eastAsia="Times New Roman"/>
          <w:color w:val="0F0F0F"/>
          <w:kern w:val="36"/>
          <w:lang w:eastAsia="en-GB"/>
        </w:rPr>
        <w:t xml:space="preserve"> </w:t>
      </w:r>
    </w:p>
    <w:p w14:paraId="2A23F9CA" w14:textId="72E265EA" w:rsidR="0067247D" w:rsidRDefault="0067247D" w:rsidP="0067247D">
      <w:pPr>
        <w:shd w:val="clear" w:color="auto" w:fill="FFFFFF"/>
        <w:outlineLvl w:val="0"/>
        <w:rPr>
          <w:rFonts w:eastAsia="Times New Roman"/>
          <w:color w:val="0F0F0F"/>
          <w:kern w:val="36"/>
          <w:lang w:eastAsia="en-GB"/>
        </w:rPr>
      </w:pPr>
    </w:p>
    <w:p w14:paraId="50DC3C5C" w14:textId="77777777" w:rsidR="0037201D" w:rsidRDefault="0037201D" w:rsidP="0037201D">
      <w:r w:rsidRPr="00950E17">
        <w:lastRenderedPageBreak/>
        <w:t>Family Relationships Matter: The First Six Years</w:t>
      </w:r>
      <w:r>
        <w:t xml:space="preserve"> - Adults shape the way children think, feel and act right from birth. Express care, challenge growth, provide support, share power, and expand possibilities. Click </w:t>
      </w:r>
      <w:hyperlink r:id="rId27" w:history="1">
        <w:r w:rsidRPr="0067247D">
          <w:rPr>
            <w:rStyle w:val="Hyperlink"/>
          </w:rPr>
          <w:t>here</w:t>
        </w:r>
      </w:hyperlink>
      <w:r>
        <w:t xml:space="preserve"> to see the video</w:t>
      </w:r>
    </w:p>
    <w:p w14:paraId="726CC0B5" w14:textId="77777777" w:rsidR="0037201D" w:rsidRPr="0067247D" w:rsidRDefault="0037201D" w:rsidP="0067247D">
      <w:pPr>
        <w:shd w:val="clear" w:color="auto" w:fill="FFFFFF"/>
        <w:outlineLvl w:val="0"/>
        <w:rPr>
          <w:rFonts w:eastAsia="Times New Roman"/>
          <w:color w:val="0F0F0F"/>
          <w:kern w:val="36"/>
          <w:lang w:eastAsia="en-GB"/>
        </w:rPr>
      </w:pPr>
    </w:p>
    <w:p w14:paraId="32904C8C" w14:textId="5442F70E" w:rsidR="00BC46B0" w:rsidRDefault="00BC46B0" w:rsidP="0067247D"/>
    <w:p w14:paraId="3278D2EC" w14:textId="77777777" w:rsidR="00755470" w:rsidRDefault="001D36C6" w:rsidP="001D36C6">
      <w:pPr>
        <w:rPr>
          <w:sz w:val="28"/>
          <w:szCs w:val="28"/>
        </w:rPr>
      </w:pPr>
      <w:r w:rsidRPr="001D36C6">
        <w:rPr>
          <w:sz w:val="28"/>
          <w:szCs w:val="28"/>
        </w:rPr>
        <w:t>Creating a haven of security</w:t>
      </w:r>
    </w:p>
    <w:p w14:paraId="3AA4F1C8" w14:textId="10269041" w:rsidR="001D36C6" w:rsidRPr="001D36C6" w:rsidRDefault="001D36C6" w:rsidP="001D36C6">
      <w:pPr>
        <w:rPr>
          <w:sz w:val="28"/>
          <w:szCs w:val="28"/>
        </w:rPr>
      </w:pPr>
      <w:r w:rsidRPr="001D36C6">
        <w:rPr>
          <w:sz w:val="28"/>
          <w:szCs w:val="28"/>
        </w:rPr>
        <w:t xml:space="preserve"> </w:t>
      </w:r>
    </w:p>
    <w:p w14:paraId="414B31F8" w14:textId="77777777" w:rsidR="001D36C6" w:rsidRDefault="001D36C6" w:rsidP="001D36C6">
      <w:pPr>
        <w:pStyle w:val="ListParagraph"/>
        <w:numPr>
          <w:ilvl w:val="0"/>
          <w:numId w:val="2"/>
        </w:numPr>
      </w:pPr>
      <w:r w:rsidRPr="001D36C6">
        <w:t xml:space="preserve">children may show that response to the stress they have experienced in very various ways </w:t>
      </w:r>
    </w:p>
    <w:p w14:paraId="4FB5BADA" w14:textId="09CE1012" w:rsidR="001D36C6" w:rsidRDefault="001D36C6" w:rsidP="001D36C6">
      <w:pPr>
        <w:pStyle w:val="ListParagraph"/>
        <w:numPr>
          <w:ilvl w:val="0"/>
          <w:numId w:val="2"/>
        </w:numPr>
      </w:pPr>
      <w:r w:rsidRPr="001D36C6">
        <w:t>some children may experience painful separation anxiety</w:t>
      </w:r>
    </w:p>
    <w:p w14:paraId="2E327A34" w14:textId="58C0EADA" w:rsidR="001D36C6" w:rsidRDefault="001D36C6" w:rsidP="001D36C6">
      <w:pPr>
        <w:pStyle w:val="ListParagraph"/>
        <w:numPr>
          <w:ilvl w:val="0"/>
          <w:numId w:val="2"/>
        </w:numPr>
      </w:pPr>
      <w:r w:rsidRPr="001D36C6">
        <w:t>supporting children to feel secure may require taking the child's lead on when they are comfortable for their parents to leave them</w:t>
      </w:r>
    </w:p>
    <w:p w14:paraId="7BFE8289" w14:textId="20C37DCD" w:rsidR="001D36C6" w:rsidRDefault="001D36C6" w:rsidP="001D36C6"/>
    <w:p w14:paraId="06BDDDF2" w14:textId="56318C40" w:rsidR="001D36C6" w:rsidRDefault="008F4587" w:rsidP="001D36C6">
      <w:r>
        <w:t xml:space="preserve">It </w:t>
      </w:r>
      <w:r w:rsidR="001D36C6" w:rsidRPr="001D36C6">
        <w:t>is important not to make stereotypical judgments that all referee refugee children are traumatise</w:t>
      </w:r>
      <w:r>
        <w:t>d. M</w:t>
      </w:r>
      <w:r w:rsidR="001D36C6" w:rsidRPr="001D36C6">
        <w:t>any children's needs will be met through high quality provision of the EYFS and opportunities to experience stability</w:t>
      </w:r>
      <w:r>
        <w:t>,</w:t>
      </w:r>
      <w:r w:rsidR="001D36C6" w:rsidRPr="001D36C6">
        <w:t xml:space="preserve"> make friends and experience enriching play experiences</w:t>
      </w:r>
      <w:r>
        <w:t>. E</w:t>
      </w:r>
      <w:r w:rsidR="001D36C6" w:rsidRPr="001D36C6">
        <w:t>arly years settings can play a crucial role in helping refugee children and their families to feel welcome and part of their local community</w:t>
      </w:r>
      <w:r>
        <w:t>.</w:t>
      </w:r>
      <w:r w:rsidR="001D36C6" w:rsidRPr="001D36C6">
        <w:t xml:space="preserve"> </w:t>
      </w:r>
      <w:r>
        <w:t>S</w:t>
      </w:r>
      <w:r w:rsidR="001D36C6" w:rsidRPr="001D36C6">
        <w:t xml:space="preserve">ign posting families to local services will help them find out important information and advice around </w:t>
      </w:r>
      <w:proofErr w:type="gramStart"/>
      <w:r w:rsidR="001D36C6" w:rsidRPr="001D36C6">
        <w:t>a number of</w:t>
      </w:r>
      <w:proofErr w:type="gramEnd"/>
      <w:r w:rsidR="001D36C6" w:rsidRPr="001D36C6">
        <w:t xml:space="preserve"> key issues including health housing and benefits.</w:t>
      </w:r>
    </w:p>
    <w:p w14:paraId="45DE5628" w14:textId="7D9C0D60" w:rsidR="00130DCE" w:rsidRDefault="00130DCE" w:rsidP="001D36C6"/>
    <w:p w14:paraId="66BA1BB3" w14:textId="6040823F" w:rsidR="00130DCE" w:rsidRDefault="00130DCE" w:rsidP="001D36C6">
      <w:pPr>
        <w:rPr>
          <w:sz w:val="28"/>
          <w:szCs w:val="28"/>
        </w:rPr>
      </w:pPr>
      <w:r w:rsidRPr="00130DCE">
        <w:rPr>
          <w:sz w:val="28"/>
          <w:szCs w:val="28"/>
        </w:rPr>
        <w:t>Supporting the whole family</w:t>
      </w:r>
    </w:p>
    <w:p w14:paraId="25D194EA" w14:textId="77777777" w:rsidR="00755470" w:rsidRDefault="00755470" w:rsidP="001D36C6">
      <w:pPr>
        <w:rPr>
          <w:sz w:val="28"/>
          <w:szCs w:val="28"/>
        </w:rPr>
      </w:pPr>
    </w:p>
    <w:p w14:paraId="7F632858" w14:textId="6BECFCA9" w:rsidR="00130DCE" w:rsidRPr="00130DCE" w:rsidRDefault="00130DCE" w:rsidP="001D36C6">
      <w:pPr>
        <w:rPr>
          <w:b/>
          <w:bCs/>
          <w:color w:val="333333"/>
          <w:shd w:val="clear" w:color="auto" w:fill="FFFFFF"/>
        </w:rPr>
      </w:pPr>
      <w:r w:rsidRPr="00130DCE">
        <w:rPr>
          <w:b/>
          <w:bCs/>
          <w:color w:val="333333"/>
          <w:shd w:val="clear" w:color="auto" w:fill="FFFFFF"/>
        </w:rPr>
        <w:t>Libraries</w:t>
      </w:r>
    </w:p>
    <w:p w14:paraId="46FFE0B7" w14:textId="1A0FB747" w:rsidR="00130DCE" w:rsidRDefault="00130DCE" w:rsidP="001D36C6">
      <w:r>
        <w:rPr>
          <w:color w:val="333333"/>
          <w:shd w:val="clear" w:color="auto" w:fill="FFFFFF"/>
        </w:rPr>
        <w:t>All children and their families can register for a Library Ticket so they can borrow books, including dual language books. Libraries also run groups and events </w:t>
      </w:r>
      <w:hyperlink r:id="rId28" w:history="1">
        <w:r>
          <w:rPr>
            <w:rStyle w:val="Hyperlink"/>
          </w:rPr>
          <w:t>Libraries | Oxfordshire County Council</w:t>
        </w:r>
      </w:hyperlink>
      <w:r>
        <w:t xml:space="preserve"> </w:t>
      </w:r>
    </w:p>
    <w:p w14:paraId="67F6CED2" w14:textId="026938B1" w:rsidR="00130DCE" w:rsidRDefault="00130DCE" w:rsidP="001D36C6"/>
    <w:p w14:paraId="19B08F15" w14:textId="0022D219" w:rsidR="00130DCE" w:rsidRDefault="00130DCE" w:rsidP="001D36C6">
      <w:pPr>
        <w:rPr>
          <w:b/>
          <w:bCs/>
        </w:rPr>
      </w:pPr>
      <w:r>
        <w:rPr>
          <w:b/>
          <w:bCs/>
        </w:rPr>
        <w:t>Information for Oxfordshire Parents</w:t>
      </w:r>
    </w:p>
    <w:p w14:paraId="790C452D" w14:textId="744A894E" w:rsidR="00130DCE" w:rsidRDefault="008E0495" w:rsidP="001D36C6">
      <w:pPr>
        <w:rPr>
          <w:rStyle w:val="Hyperlink"/>
        </w:rPr>
      </w:pPr>
      <w:hyperlink r:id="rId29" w:history="1">
        <w:r w:rsidR="00130DCE">
          <w:rPr>
            <w:rStyle w:val="Hyperlink"/>
          </w:rPr>
          <w:t>Information for parents | Oxfordshire County Council</w:t>
        </w:r>
      </w:hyperlink>
    </w:p>
    <w:p w14:paraId="6A826D4B" w14:textId="77777777" w:rsidR="00755470" w:rsidRDefault="00755470" w:rsidP="001D36C6"/>
    <w:p w14:paraId="41FFB2D6" w14:textId="097C83FB" w:rsidR="00130DCE" w:rsidRDefault="00130DCE" w:rsidP="001D36C6"/>
    <w:p w14:paraId="3E43841B" w14:textId="28A7CF1B" w:rsidR="00130DCE" w:rsidRDefault="00130DCE" w:rsidP="001D36C6">
      <w:pPr>
        <w:rPr>
          <w:sz w:val="28"/>
          <w:szCs w:val="28"/>
        </w:rPr>
      </w:pPr>
      <w:r w:rsidRPr="00130DCE">
        <w:rPr>
          <w:sz w:val="28"/>
          <w:szCs w:val="28"/>
        </w:rPr>
        <w:t xml:space="preserve">Challenging discrimination </w:t>
      </w:r>
    </w:p>
    <w:p w14:paraId="48C1181F" w14:textId="77777777" w:rsidR="00755470" w:rsidRPr="00130DCE" w:rsidRDefault="00755470" w:rsidP="001D36C6">
      <w:pPr>
        <w:rPr>
          <w:sz w:val="28"/>
          <w:szCs w:val="28"/>
        </w:rPr>
      </w:pPr>
    </w:p>
    <w:p w14:paraId="57AAEC4B" w14:textId="0FDE157D" w:rsidR="00130DCE" w:rsidRDefault="00130DCE" w:rsidP="001D36C6">
      <w:r>
        <w:t xml:space="preserve">You </w:t>
      </w:r>
      <w:r w:rsidRPr="00130DCE">
        <w:t xml:space="preserve">may </w:t>
      </w:r>
      <w:r w:rsidR="006848B1" w:rsidRPr="00130DCE">
        <w:t>encounter</w:t>
      </w:r>
      <w:r w:rsidRPr="00130DCE">
        <w:t xml:space="preserve"> colleagues or parents who hold negative views about refugees and asylum seekers, often fuelled by reports in the media. An understanding of correct information can help to dispel common myths, making it easier to stand up for the rights of refugees and asylum seekers. Information facts and figures on the truth about asylum can be found by clicking on </w:t>
      </w:r>
      <w:hyperlink r:id="rId30" w:history="1">
        <w:r w:rsidRPr="006848B1">
          <w:rPr>
            <w:rStyle w:val="Hyperlink"/>
          </w:rPr>
          <w:t>here</w:t>
        </w:r>
      </w:hyperlink>
      <w:r w:rsidRPr="00130DCE">
        <w:t>.</w:t>
      </w:r>
    </w:p>
    <w:p w14:paraId="68C45E32" w14:textId="77777777" w:rsidR="006848B1" w:rsidRPr="006A7BD9" w:rsidRDefault="006848B1" w:rsidP="001D36C6">
      <w:pPr>
        <w:rPr>
          <w:sz w:val="28"/>
          <w:szCs w:val="28"/>
        </w:rPr>
      </w:pPr>
      <w:r w:rsidRPr="006A7BD9">
        <w:rPr>
          <w:sz w:val="28"/>
          <w:szCs w:val="28"/>
        </w:rPr>
        <w:t xml:space="preserve">Definition of terms </w:t>
      </w:r>
    </w:p>
    <w:p w14:paraId="64306004" w14:textId="66DD3CB5" w:rsidR="006848B1" w:rsidRDefault="006848B1" w:rsidP="001D36C6">
      <w:pPr>
        <w:pStyle w:val="ListParagraph"/>
        <w:numPr>
          <w:ilvl w:val="0"/>
          <w:numId w:val="4"/>
        </w:numPr>
      </w:pPr>
      <w:r>
        <w:t>T</w:t>
      </w:r>
      <w:r w:rsidRPr="006848B1">
        <w:t>he term refugee is widely used to describe displaced people all over the world</w:t>
      </w:r>
    </w:p>
    <w:p w14:paraId="506EDA92" w14:textId="77777777" w:rsidR="006848B1" w:rsidRDefault="006848B1" w:rsidP="006848B1">
      <w:pPr>
        <w:pStyle w:val="ListParagraph"/>
      </w:pPr>
    </w:p>
    <w:p w14:paraId="30A08D2E" w14:textId="1326D42B" w:rsidR="006848B1" w:rsidRDefault="006848B1" w:rsidP="006573CD">
      <w:pPr>
        <w:pStyle w:val="ListParagraph"/>
        <w:numPr>
          <w:ilvl w:val="0"/>
          <w:numId w:val="4"/>
        </w:numPr>
      </w:pPr>
      <w:r w:rsidRPr="006848B1">
        <w:t>An asylum seeker is a person who has left their country of origin and formally applied for asylum in another country but whose application has not yet been decided</w:t>
      </w:r>
    </w:p>
    <w:p w14:paraId="5D8ACB27" w14:textId="77777777" w:rsidR="006848B1" w:rsidRDefault="006848B1" w:rsidP="006848B1">
      <w:pPr>
        <w:pStyle w:val="ListParagraph"/>
      </w:pPr>
    </w:p>
    <w:p w14:paraId="02EABD5E" w14:textId="5BD3EBAA" w:rsidR="006848B1" w:rsidRDefault="006848B1" w:rsidP="001D36C6">
      <w:pPr>
        <w:pStyle w:val="ListParagraph"/>
        <w:numPr>
          <w:ilvl w:val="0"/>
          <w:numId w:val="4"/>
        </w:numPr>
      </w:pPr>
      <w:r w:rsidRPr="006848B1">
        <w:lastRenderedPageBreak/>
        <w:t>A refugee is someone whose asylum application has been successful and who is allowed to stay in another country having proved they would face persecution back home</w:t>
      </w:r>
    </w:p>
    <w:p w14:paraId="6C04CB65" w14:textId="77777777" w:rsidR="006848B1" w:rsidRDefault="006848B1" w:rsidP="006848B1">
      <w:pPr>
        <w:pStyle w:val="ListParagraph"/>
      </w:pPr>
    </w:p>
    <w:p w14:paraId="630DEC48" w14:textId="77777777" w:rsidR="006848B1" w:rsidRDefault="006848B1" w:rsidP="006848B1">
      <w:pPr>
        <w:pStyle w:val="ListParagraph"/>
        <w:numPr>
          <w:ilvl w:val="0"/>
          <w:numId w:val="4"/>
        </w:numPr>
      </w:pPr>
      <w:r w:rsidRPr="006848B1">
        <w:t>Failed asylum seeker</w:t>
      </w:r>
      <w:r>
        <w:t xml:space="preserve"> i</w:t>
      </w:r>
      <w:r w:rsidRPr="006848B1">
        <w:t xml:space="preserve">s a person whose application has failed </w:t>
      </w:r>
      <w:proofErr w:type="gramStart"/>
      <w:r w:rsidRPr="006848B1">
        <w:t>an</w:t>
      </w:r>
      <w:proofErr w:type="gramEnd"/>
      <w:r w:rsidRPr="006848B1">
        <w:t xml:space="preserve"> who has no other protection claim awaiting a decision. Some refused asylum seeker returned home voluntary, others are forcibly returned after some, it is not safe or practical for them to return until conditions in their country change.</w:t>
      </w:r>
    </w:p>
    <w:p w14:paraId="282E8370" w14:textId="77777777" w:rsidR="006848B1" w:rsidRPr="006848B1" w:rsidRDefault="006848B1" w:rsidP="006848B1">
      <w:pPr>
        <w:pStyle w:val="ListParagraph"/>
        <w:rPr>
          <w:b/>
          <w:bCs/>
        </w:rPr>
      </w:pPr>
    </w:p>
    <w:p w14:paraId="361E50D9" w14:textId="1F9CF273" w:rsidR="006848B1" w:rsidRPr="006848B1" w:rsidRDefault="006848B1" w:rsidP="006848B1">
      <w:pPr>
        <w:pStyle w:val="ListParagraph"/>
        <w:numPr>
          <w:ilvl w:val="0"/>
          <w:numId w:val="4"/>
        </w:numPr>
      </w:pPr>
      <w:r w:rsidRPr="006848B1">
        <w:t>Economic migrant is someone who has moved to another country to work.</w:t>
      </w:r>
    </w:p>
    <w:p w14:paraId="41133EA0" w14:textId="1A565A1E" w:rsidR="008F4587" w:rsidRPr="006848B1" w:rsidRDefault="008F4587" w:rsidP="001D36C6"/>
    <w:p w14:paraId="22908FFA" w14:textId="77777777" w:rsidR="00755470" w:rsidRDefault="00755470" w:rsidP="00D00EA0">
      <w:pPr>
        <w:rPr>
          <w:sz w:val="28"/>
          <w:szCs w:val="28"/>
        </w:rPr>
      </w:pPr>
    </w:p>
    <w:p w14:paraId="2EBE3938" w14:textId="32C74AE2" w:rsidR="006848B1" w:rsidRPr="006848B1" w:rsidRDefault="006848B1" w:rsidP="00D00EA0">
      <w:pPr>
        <w:rPr>
          <w:sz w:val="28"/>
          <w:szCs w:val="28"/>
        </w:rPr>
      </w:pPr>
      <w:r w:rsidRPr="006848B1">
        <w:rPr>
          <w:sz w:val="28"/>
          <w:szCs w:val="28"/>
        </w:rPr>
        <w:t xml:space="preserve">BBC learning seeking refuse series </w:t>
      </w:r>
    </w:p>
    <w:p w14:paraId="37277A0E" w14:textId="2D51AADC" w:rsidR="00AF1607" w:rsidRDefault="006848B1" w:rsidP="00D00EA0">
      <w:r w:rsidRPr="006848B1">
        <w:t xml:space="preserve">Ali’s story the moving story of a child refugee in his own words and pictures click </w:t>
      </w:r>
      <w:hyperlink r:id="rId31" w:history="1">
        <w:r w:rsidRPr="006848B1">
          <w:rPr>
            <w:rStyle w:val="Hyperlink"/>
          </w:rPr>
          <w:t>here</w:t>
        </w:r>
      </w:hyperlink>
      <w:r w:rsidRPr="006848B1">
        <w:t xml:space="preserve"> to watch the video</w:t>
      </w:r>
    </w:p>
    <w:p w14:paraId="31148BD2" w14:textId="7C44BF38" w:rsidR="006848B1" w:rsidRDefault="006848B1" w:rsidP="00D00EA0"/>
    <w:p w14:paraId="501F8A9E" w14:textId="77777777" w:rsidR="006A7BD9" w:rsidRDefault="006A7BD9" w:rsidP="006A7BD9">
      <w:r w:rsidRPr="006A7BD9">
        <w:rPr>
          <w:sz w:val="28"/>
          <w:szCs w:val="28"/>
        </w:rPr>
        <w:t>Books about refugees and asylum seekers (younger children)</w:t>
      </w:r>
      <w:r w:rsidRPr="006A7BD9">
        <w:t xml:space="preserve"> </w:t>
      </w:r>
    </w:p>
    <w:p w14:paraId="7E565C86" w14:textId="790D33CA" w:rsidR="006A7BD9" w:rsidRPr="006A7BD9" w:rsidRDefault="006A7BD9" w:rsidP="006A7BD9">
      <w:r w:rsidRPr="006A7BD9">
        <w:t xml:space="preserve">Since asylum can be a confusing issue for children (and even adults), here are some books that explore what it really means to flee your home and </w:t>
      </w:r>
      <w:r w:rsidR="006573CD" w:rsidRPr="006A7BD9">
        <w:t>must</w:t>
      </w:r>
      <w:r w:rsidRPr="006A7BD9">
        <w:t xml:space="preserve"> start your life over.</w:t>
      </w:r>
      <w:r>
        <w:t xml:space="preserve"> </w:t>
      </w:r>
      <w:r w:rsidRPr="006A7BD9">
        <w:t>These books are mainly aimed at younger children.</w:t>
      </w:r>
      <w:r>
        <w:t xml:space="preserve"> However, you can also see the </w:t>
      </w:r>
      <w:r w:rsidRPr="006A7BD9">
        <w:t>list for older children</w:t>
      </w:r>
      <w:r>
        <w:t xml:space="preserve"> and teenagers. Click </w:t>
      </w:r>
      <w:hyperlink r:id="rId32" w:history="1">
        <w:r w:rsidRPr="006A7BD9">
          <w:rPr>
            <w:rStyle w:val="Hyperlink"/>
          </w:rPr>
          <w:t>here.</w:t>
        </w:r>
      </w:hyperlink>
    </w:p>
    <w:p w14:paraId="52287920" w14:textId="77777777" w:rsidR="006A7BD9" w:rsidRPr="006A7BD9" w:rsidRDefault="006A7BD9" w:rsidP="006A7BD9"/>
    <w:p w14:paraId="71232C9E" w14:textId="24FD2FDC" w:rsidR="006A7BD9" w:rsidRPr="006A7BD9" w:rsidRDefault="006A7BD9" w:rsidP="006A7BD9">
      <w:pPr>
        <w:rPr>
          <w:sz w:val="28"/>
          <w:szCs w:val="28"/>
        </w:rPr>
      </w:pPr>
      <w:r w:rsidRPr="006A7BD9">
        <w:rPr>
          <w:sz w:val="28"/>
          <w:szCs w:val="28"/>
        </w:rPr>
        <w:t>Supporting children new to learning English</w:t>
      </w:r>
    </w:p>
    <w:p w14:paraId="2844389A" w14:textId="77777777" w:rsidR="006573CD" w:rsidRDefault="006A7BD9" w:rsidP="006A7BD9">
      <w:r w:rsidRPr="00D24D9F">
        <w:t xml:space="preserve">In many ways the needs of refugee children are very similar to those of any other new arrivals with English as an additional language (EAL), therefore, settings should adopt the same EAL good practise for these children as they would any others. It is important to find out as much as you can from the families about the new children and to learn about their individual needs. </w:t>
      </w:r>
    </w:p>
    <w:p w14:paraId="0B93ACA2" w14:textId="77777777" w:rsidR="006573CD" w:rsidRDefault="006573CD" w:rsidP="006A7BD9"/>
    <w:p w14:paraId="278220C4" w14:textId="4D174C9D" w:rsidR="006A7BD9" w:rsidRDefault="006573CD" w:rsidP="006A7BD9">
      <w:r>
        <w:t>A h</w:t>
      </w:r>
      <w:r w:rsidR="006A7BD9" w:rsidRPr="00D24D9F">
        <w:t>ome language profile template</w:t>
      </w:r>
      <w:r w:rsidR="006A7BD9">
        <w:t>.</w:t>
      </w:r>
      <w:r w:rsidR="006A7BD9" w:rsidRPr="00D24D9F">
        <w:t>to support you with this</w:t>
      </w:r>
      <w:r>
        <w:t xml:space="preserve"> is </w:t>
      </w:r>
      <w:r w:rsidR="00755470">
        <w:t>below</w:t>
      </w:r>
      <w:r w:rsidR="006A7BD9" w:rsidRPr="00D24D9F">
        <w:t>.</w:t>
      </w:r>
    </w:p>
    <w:p w14:paraId="4BE1F982" w14:textId="372DE03F" w:rsidR="006A7BD9" w:rsidRDefault="006A7BD9" w:rsidP="006A7BD9"/>
    <w:p w14:paraId="7AC7ED55" w14:textId="10B23C78" w:rsidR="006A7BD9" w:rsidRDefault="006A7BD9" w:rsidP="006A7BD9">
      <w:pPr>
        <w:rPr>
          <w:sz w:val="28"/>
          <w:szCs w:val="28"/>
        </w:rPr>
      </w:pPr>
      <w:r w:rsidRPr="002B1033">
        <w:rPr>
          <w:sz w:val="28"/>
          <w:szCs w:val="28"/>
        </w:rPr>
        <w:t>Language Profile (additional “All about Me” information)</w:t>
      </w:r>
    </w:p>
    <w:p w14:paraId="20C670E2" w14:textId="77777777" w:rsidR="002B1033" w:rsidRPr="002B1033" w:rsidRDefault="002B1033" w:rsidP="006A7BD9">
      <w:pPr>
        <w:rPr>
          <w:sz w:val="28"/>
          <w:szCs w:val="28"/>
        </w:rPr>
      </w:pPr>
    </w:p>
    <w:p w14:paraId="62E8C286" w14:textId="77777777" w:rsidR="006A7BD9" w:rsidRPr="00382ABD" w:rsidRDefault="006A7BD9" w:rsidP="006A7BD9">
      <w:r w:rsidRPr="00382ABD">
        <w:t>To support the development of __________________ Home Language/s</w:t>
      </w:r>
    </w:p>
    <w:p w14:paraId="167B7735" w14:textId="77777777" w:rsidR="006A7BD9" w:rsidRDefault="006A7BD9" w:rsidP="006A7BD9">
      <w:r w:rsidRPr="00382ABD">
        <w:t>NB: To be completed by Key Person through conversation with the family</w:t>
      </w:r>
    </w:p>
    <w:p w14:paraId="1998EEA5" w14:textId="77777777" w:rsidR="006A7BD9" w:rsidRDefault="006A7BD9" w:rsidP="006A7BD9"/>
    <w:tbl>
      <w:tblPr>
        <w:tblStyle w:val="TableGrid"/>
        <w:tblW w:w="0" w:type="auto"/>
        <w:tblLook w:val="04A0" w:firstRow="1" w:lastRow="0" w:firstColumn="1" w:lastColumn="0" w:noHBand="0" w:noVBand="1"/>
      </w:tblPr>
      <w:tblGrid>
        <w:gridCol w:w="4291"/>
        <w:gridCol w:w="4725"/>
      </w:tblGrid>
      <w:tr w:rsidR="006A7BD9" w14:paraId="00670A9B" w14:textId="77777777" w:rsidTr="00D13332">
        <w:tc>
          <w:tcPr>
            <w:tcW w:w="5228" w:type="dxa"/>
          </w:tcPr>
          <w:p w14:paraId="1B07E0DF" w14:textId="77777777" w:rsidR="006A7BD9" w:rsidRDefault="006A7BD9" w:rsidP="00D13332">
            <w:r w:rsidRPr="00382ABD">
              <w:t>My full name is…</w:t>
            </w:r>
          </w:p>
        </w:tc>
        <w:tc>
          <w:tcPr>
            <w:tcW w:w="5228" w:type="dxa"/>
          </w:tcPr>
          <w:p w14:paraId="184A95F1" w14:textId="77777777" w:rsidR="006A7BD9" w:rsidRDefault="006A7BD9" w:rsidP="00D13332"/>
        </w:tc>
      </w:tr>
      <w:tr w:rsidR="006A7BD9" w14:paraId="4C5C33A3" w14:textId="77777777" w:rsidTr="00D13332">
        <w:tc>
          <w:tcPr>
            <w:tcW w:w="5228" w:type="dxa"/>
          </w:tcPr>
          <w:p w14:paraId="0C0E9DCD" w14:textId="77777777" w:rsidR="006A7BD9" w:rsidRDefault="006A7BD9" w:rsidP="00D13332">
            <w:r w:rsidRPr="00382ABD">
              <w:t>I like to be known as…</w:t>
            </w:r>
          </w:p>
        </w:tc>
        <w:tc>
          <w:tcPr>
            <w:tcW w:w="5228" w:type="dxa"/>
          </w:tcPr>
          <w:p w14:paraId="4ED13E9F" w14:textId="4B0D4836" w:rsidR="006A7BD9" w:rsidRDefault="006A7BD9" w:rsidP="00D13332">
            <w:r w:rsidRPr="00382ABD">
              <w:t>What do the family call the child at Home?</w:t>
            </w:r>
            <w:r>
              <w:t xml:space="preserve"> </w:t>
            </w:r>
            <w:r w:rsidRPr="00382ABD">
              <w:t>Would they also like this to be used in the setting?</w:t>
            </w:r>
          </w:p>
        </w:tc>
      </w:tr>
      <w:tr w:rsidR="006A7BD9" w14:paraId="0247A903" w14:textId="77777777" w:rsidTr="00D13332">
        <w:tc>
          <w:tcPr>
            <w:tcW w:w="5228" w:type="dxa"/>
          </w:tcPr>
          <w:p w14:paraId="0835DC85" w14:textId="77777777" w:rsidR="006A7BD9" w:rsidRDefault="006A7BD9" w:rsidP="00D13332">
            <w:r w:rsidRPr="00382ABD">
              <w:t>This is how you pronounce my name</w:t>
            </w:r>
          </w:p>
        </w:tc>
        <w:tc>
          <w:tcPr>
            <w:tcW w:w="5228" w:type="dxa"/>
          </w:tcPr>
          <w:p w14:paraId="155987CD" w14:textId="77777777" w:rsidR="006A7BD9" w:rsidRDefault="006A7BD9" w:rsidP="00D13332">
            <w:r w:rsidRPr="007E3DE7">
              <w:t xml:space="preserve">Write this phonetically (how it </w:t>
            </w:r>
            <w:proofErr w:type="gramStart"/>
            <w:r w:rsidRPr="007E3DE7">
              <w:t>sounds)and</w:t>
            </w:r>
            <w:proofErr w:type="gramEnd"/>
            <w:r w:rsidRPr="007E3DE7">
              <w:t xml:space="preserve"> say it back to the parent/carer to check your pronunciation</w:t>
            </w:r>
            <w:r>
              <w:t>.</w:t>
            </w:r>
          </w:p>
          <w:p w14:paraId="26BB80C4" w14:textId="77777777" w:rsidR="006A7BD9" w:rsidRDefault="006A7BD9" w:rsidP="00D13332"/>
        </w:tc>
      </w:tr>
      <w:tr w:rsidR="006A7BD9" w14:paraId="00343D04" w14:textId="77777777" w:rsidTr="00D13332">
        <w:tc>
          <w:tcPr>
            <w:tcW w:w="5228" w:type="dxa"/>
          </w:tcPr>
          <w:p w14:paraId="122B8859" w14:textId="77777777" w:rsidR="006A7BD9" w:rsidRDefault="006A7BD9" w:rsidP="00D13332">
            <w:r w:rsidRPr="007E3DE7">
              <w:t>This is who I live with</w:t>
            </w:r>
          </w:p>
        </w:tc>
        <w:tc>
          <w:tcPr>
            <w:tcW w:w="5228" w:type="dxa"/>
          </w:tcPr>
          <w:p w14:paraId="306A7C6D" w14:textId="5798236C" w:rsidR="006A7BD9" w:rsidRDefault="006A7BD9" w:rsidP="00D13332">
            <w:r w:rsidRPr="007E3DE7">
              <w:t>Who lives in the child’s home? (record ages of siblings)</w:t>
            </w:r>
            <w:r>
              <w:t>.</w:t>
            </w:r>
          </w:p>
        </w:tc>
      </w:tr>
      <w:tr w:rsidR="006A7BD9" w14:paraId="023C770F" w14:textId="77777777" w:rsidTr="00D13332">
        <w:tc>
          <w:tcPr>
            <w:tcW w:w="5228" w:type="dxa"/>
          </w:tcPr>
          <w:p w14:paraId="230F9785" w14:textId="0293BDFB" w:rsidR="006A7BD9" w:rsidRDefault="006A7BD9" w:rsidP="00D13332">
            <w:r w:rsidRPr="007E3DE7">
              <w:t>These are the name(s) of language(s) that we speak at home</w:t>
            </w:r>
          </w:p>
        </w:tc>
        <w:tc>
          <w:tcPr>
            <w:tcW w:w="5228" w:type="dxa"/>
          </w:tcPr>
          <w:p w14:paraId="2834876F" w14:textId="77777777" w:rsidR="006A7BD9" w:rsidRDefault="006A7BD9" w:rsidP="00D13332"/>
        </w:tc>
      </w:tr>
      <w:tr w:rsidR="006A7BD9" w14:paraId="2ABE25F4" w14:textId="77777777" w:rsidTr="00D13332">
        <w:tc>
          <w:tcPr>
            <w:tcW w:w="5228" w:type="dxa"/>
          </w:tcPr>
          <w:p w14:paraId="5457C05C" w14:textId="78EBEE31" w:rsidR="006A7BD9" w:rsidRDefault="006A7BD9" w:rsidP="00D13332">
            <w:r>
              <w:lastRenderedPageBreak/>
              <w:t>T</w:t>
            </w:r>
            <w:r w:rsidRPr="007E3DE7">
              <w:t>hese are the people who speak my home language with me</w:t>
            </w:r>
          </w:p>
        </w:tc>
        <w:tc>
          <w:tcPr>
            <w:tcW w:w="5228" w:type="dxa"/>
          </w:tcPr>
          <w:p w14:paraId="457B6AD4" w14:textId="77777777" w:rsidR="006A7BD9" w:rsidRPr="007E3DE7" w:rsidRDefault="006A7BD9" w:rsidP="00D13332">
            <w:pPr>
              <w:rPr>
                <w:i/>
                <w:iCs/>
              </w:rPr>
            </w:pPr>
            <w:r w:rsidRPr="007E3DE7">
              <w:rPr>
                <w:i/>
                <w:iCs/>
              </w:rPr>
              <w:t>Parents/grandparents/family members that are seen regularly</w:t>
            </w:r>
          </w:p>
        </w:tc>
      </w:tr>
      <w:tr w:rsidR="006A7BD9" w14:paraId="585E7395" w14:textId="77777777" w:rsidTr="00D13332">
        <w:tc>
          <w:tcPr>
            <w:tcW w:w="5228" w:type="dxa"/>
          </w:tcPr>
          <w:p w14:paraId="58772863" w14:textId="0E1DCDDC" w:rsidR="006A7BD9" w:rsidRDefault="006A7BD9" w:rsidP="00D13332">
            <w:r w:rsidRPr="007E3DE7">
              <w:t>These are the people who speak English with me</w:t>
            </w:r>
          </w:p>
        </w:tc>
        <w:tc>
          <w:tcPr>
            <w:tcW w:w="5228" w:type="dxa"/>
          </w:tcPr>
          <w:p w14:paraId="6E5545AA" w14:textId="77777777" w:rsidR="006A7BD9" w:rsidRDefault="006A7BD9" w:rsidP="00D13332">
            <w:r>
              <w:t>As above</w:t>
            </w:r>
          </w:p>
        </w:tc>
      </w:tr>
      <w:tr w:rsidR="006A7BD9" w14:paraId="1EE08CFD" w14:textId="77777777" w:rsidTr="00D13332">
        <w:tc>
          <w:tcPr>
            <w:tcW w:w="5228" w:type="dxa"/>
          </w:tcPr>
          <w:p w14:paraId="3A84F977" w14:textId="77777777" w:rsidR="006A7BD9" w:rsidRDefault="006A7BD9" w:rsidP="00D13332">
            <w:r>
              <w:t>This is who to contact first if you need to speak about me</w:t>
            </w:r>
          </w:p>
          <w:p w14:paraId="1A631802" w14:textId="77777777" w:rsidR="006A7BD9" w:rsidRDefault="006A7BD9" w:rsidP="00D13332"/>
        </w:tc>
        <w:tc>
          <w:tcPr>
            <w:tcW w:w="5228" w:type="dxa"/>
          </w:tcPr>
          <w:p w14:paraId="669CCD08" w14:textId="77777777" w:rsidR="006A7BD9" w:rsidRDefault="006A7BD9" w:rsidP="00D13332">
            <w:r>
              <w:t xml:space="preserve">Suggest that if one parent is more confident speaking English, </w:t>
            </w:r>
          </w:p>
          <w:p w14:paraId="4E228F4E" w14:textId="286F254C" w:rsidR="006A7BD9" w:rsidRDefault="006A7BD9" w:rsidP="00D13332">
            <w:r>
              <w:t>they can be the 1st point of contact to speak about the child</w:t>
            </w:r>
          </w:p>
        </w:tc>
      </w:tr>
      <w:tr w:rsidR="006A7BD9" w14:paraId="12A91E5F" w14:textId="77777777" w:rsidTr="00D13332">
        <w:tc>
          <w:tcPr>
            <w:tcW w:w="5228" w:type="dxa"/>
          </w:tcPr>
          <w:p w14:paraId="278D7DBC" w14:textId="77777777" w:rsidR="006A7BD9" w:rsidRDefault="006A7BD9" w:rsidP="00D13332">
            <w:r>
              <w:t>When I speak my home language, my parents are concerned about…</w:t>
            </w:r>
          </w:p>
        </w:tc>
        <w:tc>
          <w:tcPr>
            <w:tcW w:w="5228" w:type="dxa"/>
          </w:tcPr>
          <w:p w14:paraId="5257F043" w14:textId="4AF6AD2D" w:rsidR="006A7BD9" w:rsidRDefault="006A7BD9" w:rsidP="00D13332">
            <w:r>
              <w:t>Use this opportunity to discuss if the parents have any concerns about a delay in the home language</w:t>
            </w:r>
          </w:p>
        </w:tc>
      </w:tr>
      <w:tr w:rsidR="006A7BD9" w14:paraId="55B1944E" w14:textId="77777777" w:rsidTr="00D13332">
        <w:tc>
          <w:tcPr>
            <w:tcW w:w="5228" w:type="dxa"/>
          </w:tcPr>
          <w:p w14:paraId="7CFEE8CB" w14:textId="77777777" w:rsidR="006A7BD9" w:rsidRDefault="006A7BD9" w:rsidP="00D13332">
            <w:r>
              <w:t xml:space="preserve">These are the traditions that are important to me and my family </w:t>
            </w:r>
          </w:p>
          <w:p w14:paraId="5A359C1F" w14:textId="77777777" w:rsidR="006A7BD9" w:rsidRDefault="006A7BD9" w:rsidP="00D13332"/>
        </w:tc>
        <w:tc>
          <w:tcPr>
            <w:tcW w:w="5228" w:type="dxa"/>
          </w:tcPr>
          <w:p w14:paraId="55B32C26" w14:textId="77777777" w:rsidR="006A7BD9" w:rsidRDefault="006A7BD9" w:rsidP="00D13332">
            <w:r>
              <w:t>Ask about family celebrations that the child enjoys that can be shared in the setting</w:t>
            </w:r>
          </w:p>
        </w:tc>
      </w:tr>
      <w:tr w:rsidR="006A7BD9" w14:paraId="23259CC4" w14:textId="77777777" w:rsidTr="00D13332">
        <w:tc>
          <w:tcPr>
            <w:tcW w:w="5228" w:type="dxa"/>
          </w:tcPr>
          <w:p w14:paraId="68F3C5F2" w14:textId="745E65A5" w:rsidR="006A7BD9" w:rsidRDefault="006A7BD9" w:rsidP="00D13332">
            <w:r>
              <w:t xml:space="preserve">This is the name of the religion we follow </w:t>
            </w:r>
          </w:p>
        </w:tc>
        <w:tc>
          <w:tcPr>
            <w:tcW w:w="5228" w:type="dxa"/>
          </w:tcPr>
          <w:p w14:paraId="6AFDBC17" w14:textId="77777777" w:rsidR="006A7BD9" w:rsidRDefault="006A7BD9" w:rsidP="00D13332"/>
        </w:tc>
      </w:tr>
      <w:tr w:rsidR="006A7BD9" w14:paraId="43D83850" w14:textId="77777777" w:rsidTr="00D13332">
        <w:tc>
          <w:tcPr>
            <w:tcW w:w="5228" w:type="dxa"/>
          </w:tcPr>
          <w:p w14:paraId="74FBDFF2" w14:textId="77777777" w:rsidR="006A7BD9" w:rsidRDefault="006A7BD9" w:rsidP="00D13332">
            <w:r>
              <w:t xml:space="preserve">This is how you can support my religion in the </w:t>
            </w:r>
          </w:p>
          <w:p w14:paraId="77356118" w14:textId="646E6406" w:rsidR="006A7BD9" w:rsidRDefault="006A7BD9" w:rsidP="00D13332">
            <w:r>
              <w:t>setting?</w:t>
            </w:r>
          </w:p>
        </w:tc>
        <w:tc>
          <w:tcPr>
            <w:tcW w:w="5228" w:type="dxa"/>
          </w:tcPr>
          <w:p w14:paraId="55DABED8" w14:textId="77777777" w:rsidR="006A7BD9" w:rsidRDefault="006A7BD9" w:rsidP="00D13332">
            <w:r>
              <w:t>Is there anything that is importance to be aware of, for example, dietary observations?</w:t>
            </w:r>
          </w:p>
        </w:tc>
      </w:tr>
      <w:tr w:rsidR="006A7BD9" w14:paraId="4C0DA8AD" w14:textId="77777777" w:rsidTr="00D13332">
        <w:tc>
          <w:tcPr>
            <w:tcW w:w="5228" w:type="dxa"/>
          </w:tcPr>
          <w:p w14:paraId="58F538B7" w14:textId="7917BEA8" w:rsidR="006A7BD9" w:rsidRPr="003F1265" w:rsidRDefault="006A7BD9" w:rsidP="006573CD">
            <w:pPr>
              <w:jc w:val="both"/>
              <w:rPr>
                <w:b/>
                <w:bCs/>
              </w:rPr>
            </w:pPr>
          </w:p>
          <w:p w14:paraId="528DB4A6" w14:textId="4DCB301B" w:rsidR="006A7BD9" w:rsidRPr="006573CD" w:rsidRDefault="006573CD" w:rsidP="00D13332">
            <w:pPr>
              <w:rPr>
                <w:b/>
                <w:bCs/>
              </w:rPr>
            </w:pPr>
            <w:r w:rsidRPr="006573CD">
              <w:rPr>
                <w:b/>
                <w:bCs/>
              </w:rPr>
              <w:t>Checklist</w:t>
            </w:r>
          </w:p>
        </w:tc>
        <w:tc>
          <w:tcPr>
            <w:tcW w:w="5228" w:type="dxa"/>
          </w:tcPr>
          <w:p w14:paraId="21581AED" w14:textId="77777777" w:rsidR="006A7BD9" w:rsidRDefault="006A7BD9" w:rsidP="00D13332"/>
        </w:tc>
      </w:tr>
      <w:tr w:rsidR="006A7BD9" w14:paraId="2B0BCC48" w14:textId="77777777" w:rsidTr="00D13332">
        <w:tc>
          <w:tcPr>
            <w:tcW w:w="5228" w:type="dxa"/>
          </w:tcPr>
          <w:p w14:paraId="5B20419A" w14:textId="1EFA1C4F" w:rsidR="006A7BD9" w:rsidRDefault="006A7BD9" w:rsidP="00D13332">
            <w:r>
              <w:t xml:space="preserve">Importance of home language leaflet given </w:t>
            </w:r>
          </w:p>
        </w:tc>
        <w:tc>
          <w:tcPr>
            <w:tcW w:w="5228" w:type="dxa"/>
          </w:tcPr>
          <w:p w14:paraId="7F81A109" w14:textId="77777777" w:rsidR="006A7BD9" w:rsidRDefault="006A7BD9" w:rsidP="00D13332"/>
        </w:tc>
      </w:tr>
      <w:tr w:rsidR="006A7BD9" w14:paraId="69C8BC3E" w14:textId="77777777" w:rsidTr="00D13332">
        <w:tc>
          <w:tcPr>
            <w:tcW w:w="5228" w:type="dxa"/>
          </w:tcPr>
          <w:p w14:paraId="7EA8C34A" w14:textId="77777777" w:rsidR="006A7BD9" w:rsidRDefault="006A7BD9" w:rsidP="00D13332">
            <w:r>
              <w:t xml:space="preserve">Important /survival words </w:t>
            </w:r>
          </w:p>
          <w:p w14:paraId="2B58E59F" w14:textId="77777777" w:rsidR="006A7BD9" w:rsidRDefault="006A7BD9" w:rsidP="00D13332">
            <w:r>
              <w:t>asked for</w:t>
            </w:r>
          </w:p>
        </w:tc>
        <w:tc>
          <w:tcPr>
            <w:tcW w:w="5228" w:type="dxa"/>
          </w:tcPr>
          <w:p w14:paraId="0C6DC26E" w14:textId="77777777" w:rsidR="006A7BD9" w:rsidRDefault="006A7BD9" w:rsidP="00D13332"/>
        </w:tc>
      </w:tr>
      <w:tr w:rsidR="006A7BD9" w14:paraId="4E9AADAE" w14:textId="77777777" w:rsidTr="00D13332">
        <w:tc>
          <w:tcPr>
            <w:tcW w:w="5228" w:type="dxa"/>
          </w:tcPr>
          <w:p w14:paraId="7B82F6BE" w14:textId="77777777" w:rsidR="006A7BD9" w:rsidRDefault="006A7BD9" w:rsidP="00D13332">
            <w:r w:rsidRPr="003F1265">
              <w:t>Requested family photos</w:t>
            </w:r>
          </w:p>
          <w:p w14:paraId="54EA7EE6" w14:textId="3546E319" w:rsidR="006573CD" w:rsidRDefault="006573CD" w:rsidP="00D13332"/>
        </w:tc>
        <w:tc>
          <w:tcPr>
            <w:tcW w:w="5228" w:type="dxa"/>
          </w:tcPr>
          <w:p w14:paraId="4313185E" w14:textId="77777777" w:rsidR="006A7BD9" w:rsidRDefault="006A7BD9" w:rsidP="00D13332"/>
        </w:tc>
      </w:tr>
    </w:tbl>
    <w:p w14:paraId="1F05DCC1" w14:textId="77777777" w:rsidR="006A7BD9" w:rsidRDefault="006A7BD9" w:rsidP="006A7BD9"/>
    <w:p w14:paraId="3C26335D" w14:textId="77777777" w:rsidR="006573CD" w:rsidRDefault="006573CD" w:rsidP="006A7BD9">
      <w:pPr>
        <w:rPr>
          <w:sz w:val="28"/>
          <w:szCs w:val="28"/>
        </w:rPr>
      </w:pPr>
    </w:p>
    <w:p w14:paraId="64F3E2FB" w14:textId="77777777" w:rsidR="006573CD" w:rsidRDefault="006573CD" w:rsidP="006A7BD9">
      <w:pPr>
        <w:rPr>
          <w:sz w:val="28"/>
          <w:szCs w:val="28"/>
        </w:rPr>
      </w:pPr>
    </w:p>
    <w:p w14:paraId="7197C222" w14:textId="77E544CC" w:rsidR="006A7BD9" w:rsidRPr="00F263BE" w:rsidRDefault="006A7BD9" w:rsidP="006A7BD9">
      <w:pPr>
        <w:rPr>
          <w:sz w:val="28"/>
          <w:szCs w:val="28"/>
        </w:rPr>
      </w:pPr>
      <w:r w:rsidRPr="00F263BE">
        <w:rPr>
          <w:sz w:val="28"/>
          <w:szCs w:val="28"/>
        </w:rPr>
        <w:t>Open stages of learning a new language</w:t>
      </w:r>
    </w:p>
    <w:p w14:paraId="767E2063" w14:textId="7FCCDF19" w:rsidR="006A7BD9" w:rsidRPr="00880330" w:rsidRDefault="006A7BD9" w:rsidP="006A7BD9">
      <w:pPr>
        <w:rPr>
          <w:b/>
          <w:bCs/>
        </w:rPr>
      </w:pPr>
      <w:r w:rsidRPr="00880330">
        <w:rPr>
          <w:b/>
          <w:bCs/>
        </w:rPr>
        <w:t xml:space="preserve"> </w:t>
      </w:r>
    </w:p>
    <w:p w14:paraId="5FAD6B00" w14:textId="77777777" w:rsidR="006A7BD9" w:rsidRDefault="006A7BD9" w:rsidP="006A7BD9">
      <w:pPr>
        <w:pStyle w:val="ListParagraph"/>
        <w:numPr>
          <w:ilvl w:val="0"/>
          <w:numId w:val="6"/>
        </w:numPr>
      </w:pPr>
      <w:r>
        <w:t xml:space="preserve">Silent Period </w:t>
      </w:r>
    </w:p>
    <w:p w14:paraId="1AEED4B7" w14:textId="77777777" w:rsidR="006A7BD9" w:rsidRDefault="006A7BD9" w:rsidP="006A7BD9">
      <w:pPr>
        <w:pStyle w:val="ListParagraph"/>
      </w:pPr>
      <w:r>
        <w:t xml:space="preserve">Many bilingual children go through a silent period when they first enter an unfamiliar setting. This can last for up to six months or longer. It is not a ‘passive’ stage. Children will be watching, actively listening, and exploring their environment, trying to understand new experiences and to develop new meanings. It is important that children should not feel pressurised to speak until they feel confident enough to do so. </w:t>
      </w:r>
    </w:p>
    <w:p w14:paraId="576331AB" w14:textId="77777777" w:rsidR="006A7BD9" w:rsidRDefault="006A7BD9" w:rsidP="006A7BD9">
      <w:pPr>
        <w:pStyle w:val="ListParagraph"/>
        <w:numPr>
          <w:ilvl w:val="0"/>
          <w:numId w:val="6"/>
        </w:numPr>
      </w:pPr>
      <w:r>
        <w:t xml:space="preserve">Echoing </w:t>
      </w:r>
    </w:p>
    <w:p w14:paraId="13754803" w14:textId="77777777" w:rsidR="006A7BD9" w:rsidRDefault="006A7BD9" w:rsidP="006A7BD9">
      <w:pPr>
        <w:pStyle w:val="ListParagraph"/>
      </w:pPr>
      <w:r>
        <w:t xml:space="preserve">Many children may begin to ‘echo’ single words and some short phrases used by adults and peers. All attempts at speech should be encouraged and praised. If you offer a biscuit and </w:t>
      </w:r>
      <w:proofErr w:type="gramStart"/>
      <w:r>
        <w:t>say</w:t>
      </w:r>
      <w:proofErr w:type="gramEnd"/>
      <w:r>
        <w:t xml:space="preserve"> ‘would you like to take a biscuit?’ the child may echo the question with ‘biscuit’ or ‘take a biscuit.’ </w:t>
      </w:r>
    </w:p>
    <w:p w14:paraId="15585B3B" w14:textId="77777777" w:rsidR="006A7BD9" w:rsidRDefault="006A7BD9" w:rsidP="006A7BD9">
      <w:pPr>
        <w:pStyle w:val="ListParagraph"/>
        <w:numPr>
          <w:ilvl w:val="0"/>
          <w:numId w:val="6"/>
        </w:numPr>
      </w:pPr>
      <w:r>
        <w:t xml:space="preserve">‘Formulaic’ language </w:t>
      </w:r>
    </w:p>
    <w:p w14:paraId="79B0AC7D" w14:textId="77777777" w:rsidR="006A7BD9" w:rsidRDefault="006A7BD9" w:rsidP="006A7BD9">
      <w:pPr>
        <w:pStyle w:val="ListParagraph"/>
      </w:pPr>
      <w:r>
        <w:t xml:space="preserve">Formulaic language may come next. This is ‘chunks’ of meaningful social speech </w:t>
      </w:r>
      <w:proofErr w:type="gramStart"/>
      <w:r>
        <w:t>e.g.</w:t>
      </w:r>
      <w:proofErr w:type="gramEnd"/>
      <w:r>
        <w:t xml:space="preserve"> ‘Mummy come soon’, ‘My turn’. This can be supported by encouragement and reaffirming, ‘Yes, Mummy will come back soon’. </w:t>
      </w:r>
    </w:p>
    <w:p w14:paraId="4680E3EC" w14:textId="77777777" w:rsidR="00755470" w:rsidRDefault="006A7BD9" w:rsidP="00755470">
      <w:pPr>
        <w:pStyle w:val="ListParagraph"/>
        <w:numPr>
          <w:ilvl w:val="0"/>
          <w:numId w:val="6"/>
        </w:numPr>
      </w:pPr>
      <w:r>
        <w:t>Joining in with refrains</w:t>
      </w:r>
      <w:r w:rsidR="00755470">
        <w:t xml:space="preserve">.  </w:t>
      </w:r>
    </w:p>
    <w:p w14:paraId="792BFED9" w14:textId="6E0810FE" w:rsidR="006A7BD9" w:rsidRDefault="006A7BD9" w:rsidP="00755470">
      <w:pPr>
        <w:pStyle w:val="ListParagraph"/>
      </w:pPr>
      <w:r>
        <w:lastRenderedPageBreak/>
        <w:t xml:space="preserve">Children may begin to join in with story refrains and repetitions in songs. Learnt by copying others. Support this by planning for these opportunities. </w:t>
      </w:r>
    </w:p>
    <w:p w14:paraId="27DCB72E" w14:textId="77777777" w:rsidR="006A7BD9" w:rsidRDefault="006A7BD9" w:rsidP="006A7BD9">
      <w:pPr>
        <w:pStyle w:val="ListParagraph"/>
        <w:numPr>
          <w:ilvl w:val="0"/>
          <w:numId w:val="6"/>
        </w:numPr>
      </w:pPr>
      <w:r>
        <w:t xml:space="preserve">Using Questioning words </w:t>
      </w:r>
    </w:p>
    <w:p w14:paraId="596C2C5D" w14:textId="77777777" w:rsidR="006A7BD9" w:rsidRDefault="006A7BD9" w:rsidP="006A7BD9">
      <w:pPr>
        <w:pStyle w:val="ListParagraph"/>
      </w:pPr>
      <w:r>
        <w:t xml:space="preserve">For the purpose of making sense of their surroundings </w:t>
      </w:r>
      <w:proofErr w:type="gramStart"/>
      <w:r>
        <w:t>e.g.</w:t>
      </w:r>
      <w:proofErr w:type="gramEnd"/>
      <w:r>
        <w:t xml:space="preserve"> ‘Me play?’ </w:t>
      </w:r>
    </w:p>
    <w:p w14:paraId="25EEBEA8" w14:textId="77777777" w:rsidR="006A7BD9" w:rsidRDefault="006A7BD9" w:rsidP="006A7BD9">
      <w:pPr>
        <w:pStyle w:val="ListParagraph"/>
        <w:numPr>
          <w:ilvl w:val="0"/>
          <w:numId w:val="6"/>
        </w:numPr>
      </w:pPr>
      <w:r>
        <w:t xml:space="preserve">Independent phrases and longer sentences </w:t>
      </w:r>
    </w:p>
    <w:p w14:paraId="531508D3" w14:textId="77777777" w:rsidR="006A7BD9" w:rsidRDefault="006A7BD9" w:rsidP="006A7BD9">
      <w:pPr>
        <w:pStyle w:val="ListParagraph"/>
      </w:pPr>
      <w:r>
        <w:t xml:space="preserve">Children will then begin to generate their own ‘telegraphic’ sentences, using </w:t>
      </w:r>
      <w:proofErr w:type="gramStart"/>
      <w:r>
        <w:t>two or three word</w:t>
      </w:r>
      <w:proofErr w:type="gramEnd"/>
      <w:r>
        <w:t xml:space="preserve"> utterances. Function words are likely to be omitted, the main concern being the communication of meaning. Non-verbal gestures will often accompany speech. Holistic phrases (a development of ‘chunking’) will continue during this stage. </w:t>
      </w:r>
    </w:p>
    <w:p w14:paraId="69005FAA" w14:textId="77777777" w:rsidR="006A7BD9" w:rsidRDefault="006A7BD9" w:rsidP="006A7BD9">
      <w:pPr>
        <w:pStyle w:val="ListParagraph"/>
        <w:numPr>
          <w:ilvl w:val="0"/>
          <w:numId w:val="6"/>
        </w:numPr>
      </w:pPr>
      <w:r>
        <w:t xml:space="preserve">Longer sentences </w:t>
      </w:r>
    </w:p>
    <w:p w14:paraId="4E62F4DE" w14:textId="77777777" w:rsidR="006A7BD9" w:rsidRDefault="006A7BD9" w:rsidP="006A7BD9">
      <w:pPr>
        <w:pStyle w:val="ListParagraph"/>
      </w:pPr>
      <w:r>
        <w:t>Children will begin to use extended phrases or simple sentences; these may contain errors for some time until children understand the use of different grammatical structures in English, which may be very different from their home language</w:t>
      </w:r>
    </w:p>
    <w:p w14:paraId="4558C902" w14:textId="77777777" w:rsidR="006A7BD9" w:rsidRDefault="006A7BD9" w:rsidP="006A7BD9"/>
    <w:p w14:paraId="1559095C" w14:textId="77777777" w:rsidR="006A7BD9" w:rsidRDefault="006A7BD9" w:rsidP="006A7BD9">
      <w:pPr>
        <w:rPr>
          <w:b/>
          <w:bCs/>
        </w:rPr>
      </w:pPr>
      <w:r w:rsidRPr="00F171A3">
        <w:rPr>
          <w:b/>
          <w:bCs/>
        </w:rPr>
        <w:t>Top tips for supporting the inclusion of children with EAL</w:t>
      </w:r>
    </w:p>
    <w:p w14:paraId="7A241BD4" w14:textId="65FF7C86" w:rsidR="006A7BD9" w:rsidRPr="00F171A3" w:rsidRDefault="006A7BD9" w:rsidP="006A7BD9">
      <w:pPr>
        <w:rPr>
          <w:b/>
          <w:bCs/>
        </w:rPr>
      </w:pPr>
      <w:r w:rsidRPr="00F171A3">
        <w:rPr>
          <w:b/>
          <w:bCs/>
        </w:rPr>
        <w:t xml:space="preserve"> </w:t>
      </w:r>
    </w:p>
    <w:p w14:paraId="564C8681" w14:textId="77777777" w:rsidR="006A7BD9" w:rsidRDefault="006A7BD9" w:rsidP="006A7BD9">
      <w:pPr>
        <w:pStyle w:val="ListParagraph"/>
        <w:numPr>
          <w:ilvl w:val="0"/>
          <w:numId w:val="5"/>
        </w:numPr>
      </w:pPr>
      <w:r>
        <w:t>Y</w:t>
      </w:r>
      <w:r w:rsidRPr="00F171A3">
        <w:t xml:space="preserve">ou should provide </w:t>
      </w:r>
      <w:r>
        <w:t>visual</w:t>
      </w:r>
      <w:r w:rsidRPr="00F171A3">
        <w:t xml:space="preserve"> timetables with real photos of the settings routine </w:t>
      </w:r>
    </w:p>
    <w:p w14:paraId="50D0F1AE" w14:textId="77777777" w:rsidR="006A7BD9" w:rsidRDefault="006A7BD9" w:rsidP="006A7BD9">
      <w:pPr>
        <w:pStyle w:val="ListParagraph"/>
        <w:numPr>
          <w:ilvl w:val="0"/>
          <w:numId w:val="5"/>
        </w:numPr>
      </w:pPr>
      <w:r>
        <w:t>P</w:t>
      </w:r>
      <w:r w:rsidRPr="00F171A3">
        <w:t>hoto books of the setting</w:t>
      </w:r>
      <w:r>
        <w:t xml:space="preserve"> </w:t>
      </w:r>
      <w:r w:rsidRPr="00F171A3">
        <w:t xml:space="preserve">for children to take home to talk about with their family </w:t>
      </w:r>
    </w:p>
    <w:p w14:paraId="7AD492D9" w14:textId="77777777" w:rsidR="006A7BD9" w:rsidRDefault="006A7BD9" w:rsidP="006A7BD9">
      <w:pPr>
        <w:pStyle w:val="ListParagraph"/>
        <w:numPr>
          <w:ilvl w:val="0"/>
          <w:numId w:val="5"/>
        </w:numPr>
      </w:pPr>
      <w:r>
        <w:t>P</w:t>
      </w:r>
      <w:r w:rsidRPr="00F171A3">
        <w:t>hotos on drawers and boxes to show what resource is</w:t>
      </w:r>
      <w:r>
        <w:t xml:space="preserve"> </w:t>
      </w:r>
      <w:r w:rsidRPr="00F171A3">
        <w:t xml:space="preserve">inside </w:t>
      </w:r>
    </w:p>
    <w:p w14:paraId="48128B96" w14:textId="77777777" w:rsidR="006A7BD9" w:rsidRDefault="006A7BD9" w:rsidP="006A7BD9">
      <w:pPr>
        <w:pStyle w:val="ListParagraph"/>
        <w:numPr>
          <w:ilvl w:val="0"/>
          <w:numId w:val="5"/>
        </w:numPr>
      </w:pPr>
      <w:r>
        <w:t>P</w:t>
      </w:r>
      <w:r w:rsidRPr="00F171A3">
        <w:t xml:space="preserve">hotos of key areas and activities in a book or a key ring to help children choose </w:t>
      </w:r>
    </w:p>
    <w:p w14:paraId="0A81E3F8" w14:textId="13C8B862" w:rsidR="006A7BD9" w:rsidRDefault="006A7BD9" w:rsidP="006A7BD9">
      <w:pPr>
        <w:pStyle w:val="ListParagraph"/>
        <w:numPr>
          <w:ilvl w:val="0"/>
          <w:numId w:val="5"/>
        </w:numPr>
      </w:pPr>
      <w:r>
        <w:t>Lots of encouragement</w:t>
      </w:r>
      <w:r w:rsidRPr="00F171A3">
        <w:t xml:space="preserve"> and a smile</w:t>
      </w:r>
    </w:p>
    <w:p w14:paraId="165656A7" w14:textId="79775D0A" w:rsidR="006A7BD9" w:rsidRDefault="006A7BD9" w:rsidP="006A7BD9"/>
    <w:p w14:paraId="53B37C14" w14:textId="27ABFB49" w:rsidR="002B1033" w:rsidRDefault="002B1033" w:rsidP="001A35F7">
      <w:pPr>
        <w:pStyle w:val="NoSpacing"/>
        <w:rPr>
          <w:b/>
          <w:bCs/>
        </w:rPr>
      </w:pPr>
    </w:p>
    <w:p w14:paraId="78FED420" w14:textId="117F1774" w:rsidR="001A35F7" w:rsidRPr="002B1033" w:rsidRDefault="001A35F7" w:rsidP="001A35F7">
      <w:pPr>
        <w:pStyle w:val="NoSpacing"/>
        <w:rPr>
          <w:sz w:val="28"/>
          <w:szCs w:val="28"/>
        </w:rPr>
      </w:pPr>
      <w:r w:rsidRPr="002B1033">
        <w:rPr>
          <w:sz w:val="28"/>
          <w:szCs w:val="28"/>
        </w:rPr>
        <w:t>Early years inclusive environments good practice audit</w:t>
      </w:r>
    </w:p>
    <w:p w14:paraId="60612C29" w14:textId="77777777" w:rsidR="001A35F7" w:rsidRPr="00F171A3" w:rsidRDefault="001A35F7" w:rsidP="001A35F7">
      <w:pPr>
        <w:pStyle w:val="NoSpacing"/>
      </w:pPr>
    </w:p>
    <w:tbl>
      <w:tblPr>
        <w:tblStyle w:val="TableGridLight"/>
        <w:tblW w:w="5000" w:type="pct"/>
        <w:tblLook w:val="04A0" w:firstRow="1" w:lastRow="0" w:firstColumn="1" w:lastColumn="0" w:noHBand="0" w:noVBand="1"/>
      </w:tblPr>
      <w:tblGrid>
        <w:gridCol w:w="4653"/>
        <w:gridCol w:w="653"/>
        <w:gridCol w:w="653"/>
        <w:gridCol w:w="570"/>
        <w:gridCol w:w="2487"/>
      </w:tblGrid>
      <w:tr w:rsidR="001A35F7" w:rsidRPr="00874335" w14:paraId="3A3AB868" w14:textId="77777777" w:rsidTr="008E0495">
        <w:tc>
          <w:tcPr>
            <w:tcW w:w="2581" w:type="pct"/>
          </w:tcPr>
          <w:p w14:paraId="0AE8174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First impression</w:t>
            </w:r>
          </w:p>
        </w:tc>
        <w:tc>
          <w:tcPr>
            <w:tcW w:w="362" w:type="pct"/>
          </w:tcPr>
          <w:p w14:paraId="04D1FEB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0724CED4"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Yes</w:t>
            </w:r>
          </w:p>
        </w:tc>
        <w:tc>
          <w:tcPr>
            <w:tcW w:w="316" w:type="pct"/>
          </w:tcPr>
          <w:p w14:paraId="2A1F5E87"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No</w:t>
            </w:r>
          </w:p>
        </w:tc>
        <w:tc>
          <w:tcPr>
            <w:tcW w:w="1379" w:type="pct"/>
          </w:tcPr>
          <w:p w14:paraId="107A2DC6"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Comment</w:t>
            </w:r>
            <w:r>
              <w:rPr>
                <w:b/>
              </w:rPr>
              <w:t xml:space="preserve"> </w:t>
            </w:r>
            <w:r w:rsidRPr="00874335">
              <w:rPr>
                <w:b/>
              </w:rPr>
              <w:t>/</w:t>
            </w:r>
            <w:r>
              <w:rPr>
                <w:b/>
              </w:rPr>
              <w:t xml:space="preserve"> a</w:t>
            </w:r>
            <w:r w:rsidRPr="00874335">
              <w:rPr>
                <w:b/>
              </w:rPr>
              <w:t>ction</w:t>
            </w:r>
          </w:p>
        </w:tc>
      </w:tr>
      <w:tr w:rsidR="001A35F7" w:rsidRPr="00874335" w14:paraId="42B7DA9B" w14:textId="77777777" w:rsidTr="008E0495">
        <w:tc>
          <w:tcPr>
            <w:tcW w:w="2581" w:type="pct"/>
          </w:tcPr>
          <w:p w14:paraId="79C13F73" w14:textId="77777777" w:rsidR="001A35F7" w:rsidRPr="00874335" w:rsidRDefault="001A35F7" w:rsidP="0063186B">
            <w:pPr>
              <w:pStyle w:val="NoSpacing"/>
            </w:pPr>
            <w:r>
              <w:t>Do you have “Welcome” signage that includes the home languages of the families in your setting and in your local community?</w:t>
            </w:r>
          </w:p>
        </w:tc>
        <w:tc>
          <w:tcPr>
            <w:tcW w:w="362" w:type="pct"/>
          </w:tcPr>
          <w:p w14:paraId="05AC1E8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371C15B5"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4B79937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121B772E"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1C53F73A" w14:textId="77777777" w:rsidTr="008E0495">
        <w:tc>
          <w:tcPr>
            <w:tcW w:w="2581" w:type="pct"/>
          </w:tcPr>
          <w:p w14:paraId="224A3D4F" w14:textId="77777777" w:rsidR="001A35F7" w:rsidRPr="00F723EF" w:rsidRDefault="001A35F7" w:rsidP="0063186B">
            <w:pPr>
              <w:pStyle w:val="NoSpacing"/>
            </w:pPr>
            <w:r w:rsidRPr="00F723EF">
              <w:t xml:space="preserve">Do the images on </w:t>
            </w:r>
            <w:r>
              <w:t>posters, signs and leaflets reflect diversity of ethnicity, family groups and ability?</w:t>
            </w:r>
          </w:p>
        </w:tc>
        <w:tc>
          <w:tcPr>
            <w:tcW w:w="362" w:type="pct"/>
          </w:tcPr>
          <w:p w14:paraId="151EC0B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57D4DF9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1C93526B"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5ACD982E"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6F546D67" w14:textId="77777777" w:rsidTr="008E0495">
        <w:tc>
          <w:tcPr>
            <w:tcW w:w="2581" w:type="pct"/>
          </w:tcPr>
          <w:p w14:paraId="5C402FBB" w14:textId="77777777" w:rsidR="001A35F7" w:rsidRPr="00874335" w:rsidRDefault="001A35F7" w:rsidP="0063186B">
            <w:pPr>
              <w:pStyle w:val="NoSpacing"/>
            </w:pPr>
            <w:r>
              <w:t>Are families greeted in their home language?</w:t>
            </w:r>
          </w:p>
        </w:tc>
        <w:tc>
          <w:tcPr>
            <w:tcW w:w="362" w:type="pct"/>
          </w:tcPr>
          <w:p w14:paraId="2573F39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6C55062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14DAE52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2C951BB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2E097A7C" w14:textId="77777777" w:rsidTr="008E0495">
        <w:tc>
          <w:tcPr>
            <w:tcW w:w="2581" w:type="pct"/>
          </w:tcPr>
          <w:p w14:paraId="14F5FE48" w14:textId="77777777" w:rsidR="001A35F7" w:rsidRPr="00874335" w:rsidRDefault="001A35F7" w:rsidP="0063186B">
            <w:pPr>
              <w:pStyle w:val="NoSpacing"/>
            </w:pPr>
            <w:r>
              <w:t xml:space="preserve">Is the information that you provide written in plain English, without jargon and with visual images to support understanding? </w:t>
            </w:r>
          </w:p>
        </w:tc>
        <w:tc>
          <w:tcPr>
            <w:tcW w:w="362" w:type="pct"/>
          </w:tcPr>
          <w:p w14:paraId="3C28DF5B"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070D7FA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2BE7CC9E"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76A188C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21DB3576" w14:textId="77777777" w:rsidTr="008E0495">
        <w:tc>
          <w:tcPr>
            <w:tcW w:w="2581" w:type="pct"/>
          </w:tcPr>
          <w:p w14:paraId="3CACBD7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Around the setting</w:t>
            </w:r>
          </w:p>
        </w:tc>
        <w:tc>
          <w:tcPr>
            <w:tcW w:w="362" w:type="pct"/>
          </w:tcPr>
          <w:p w14:paraId="49EC5C16" w14:textId="77777777" w:rsidR="001A35F7"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0B958F2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Yes</w:t>
            </w:r>
          </w:p>
        </w:tc>
        <w:tc>
          <w:tcPr>
            <w:tcW w:w="316" w:type="pct"/>
          </w:tcPr>
          <w:p w14:paraId="03A0EEB6"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No</w:t>
            </w:r>
          </w:p>
        </w:tc>
        <w:tc>
          <w:tcPr>
            <w:tcW w:w="1379" w:type="pct"/>
          </w:tcPr>
          <w:p w14:paraId="4FF26A0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Comment / action</w:t>
            </w:r>
          </w:p>
        </w:tc>
      </w:tr>
      <w:tr w:rsidR="001A35F7" w:rsidRPr="00874335" w14:paraId="637D3E9E" w14:textId="77777777" w:rsidTr="008E0495">
        <w:tc>
          <w:tcPr>
            <w:tcW w:w="2581" w:type="pct"/>
          </w:tcPr>
          <w:p w14:paraId="719EC74E" w14:textId="77777777" w:rsidR="001A35F7" w:rsidRPr="00B8282E" w:rsidRDefault="001A35F7" w:rsidP="0063186B">
            <w:pPr>
              <w:pStyle w:val="NoSpacing"/>
            </w:pPr>
            <w:r w:rsidRPr="00B8282E">
              <w:t>Do the pictures, photos and posters displayed for children reflect diversity of ethnicity, family groups and ability and do they show people in non-stereotypical situations and roles?</w:t>
            </w:r>
          </w:p>
          <w:p w14:paraId="7350FA90" w14:textId="77777777" w:rsidR="001A35F7" w:rsidRPr="00281134" w:rsidRDefault="001A35F7" w:rsidP="0063186B">
            <w:pPr>
              <w:pStyle w:val="NoSpacing"/>
              <w:rPr>
                <w:sz w:val="10"/>
                <w:szCs w:val="10"/>
              </w:rPr>
            </w:pPr>
          </w:p>
          <w:p w14:paraId="04A950A4" w14:textId="74FB964B" w:rsidR="001A35F7" w:rsidRPr="00E719E9" w:rsidRDefault="001A35F7" w:rsidP="0063186B">
            <w:pPr>
              <w:pStyle w:val="NoSpacing"/>
            </w:pPr>
            <w:r w:rsidRPr="00E719E9">
              <w:t xml:space="preserve">Do you have words and signs around your setting in the home languages of the children who </w:t>
            </w:r>
            <w:r w:rsidR="00EF1E83" w:rsidRPr="00E719E9">
              <w:t>attend,</w:t>
            </w:r>
            <w:r w:rsidRPr="00E719E9">
              <w:t xml:space="preserve"> and do you check with parents that these are correct and relevant?</w:t>
            </w:r>
          </w:p>
          <w:p w14:paraId="6E874D76" w14:textId="77777777" w:rsidR="001A35F7" w:rsidRPr="00281134" w:rsidRDefault="001A35F7" w:rsidP="00D13332">
            <w:pPr>
              <w:ind w:left="360"/>
              <w:jc w:val="both"/>
              <w:rPr>
                <w:rFonts w:eastAsia="Times"/>
                <w:sz w:val="16"/>
                <w:szCs w:val="16"/>
              </w:rPr>
            </w:pPr>
          </w:p>
          <w:p w14:paraId="57B3964F" w14:textId="72C19FCC" w:rsidR="001A35F7" w:rsidRDefault="001A35F7" w:rsidP="0063186B">
            <w:pPr>
              <w:pStyle w:val="NoSpacing"/>
            </w:pPr>
            <w:r w:rsidRPr="00E719E9">
              <w:t>Do you ask bilingual parents to help to write signs in their home language</w:t>
            </w:r>
            <w:r>
              <w:t xml:space="preserve"> (w</w:t>
            </w:r>
            <w:r w:rsidRPr="00E719E9">
              <w:t>elcom</w:t>
            </w:r>
            <w:r>
              <w:t>e, goodbye)?</w:t>
            </w:r>
          </w:p>
          <w:p w14:paraId="091C4C53" w14:textId="77777777" w:rsidR="00EF1E83" w:rsidRDefault="00EF1E83" w:rsidP="0063186B">
            <w:pPr>
              <w:pStyle w:val="NoSpacing"/>
            </w:pPr>
          </w:p>
          <w:p w14:paraId="1F9A4B03" w14:textId="633AC810" w:rsidR="001A35F7" w:rsidRDefault="001A35F7" w:rsidP="0063186B">
            <w:pPr>
              <w:pStyle w:val="NoSpacing"/>
            </w:pPr>
            <w:r>
              <w:t xml:space="preserve">Do you encourage children to bring photos of their families into the setting to display </w:t>
            </w:r>
            <w:r w:rsidR="0063186B">
              <w:t>and</w:t>
            </w:r>
            <w:r>
              <w:t xml:space="preserve"> to include in their Learning Journeys?</w:t>
            </w:r>
          </w:p>
          <w:p w14:paraId="611A04B9" w14:textId="77777777" w:rsidR="0063186B" w:rsidRDefault="0063186B" w:rsidP="0063186B">
            <w:pPr>
              <w:pStyle w:val="NoSpacing"/>
            </w:pPr>
          </w:p>
          <w:p w14:paraId="7D3C84A8" w14:textId="77777777" w:rsidR="001A35F7" w:rsidRPr="00B535B6" w:rsidRDefault="001A35F7" w:rsidP="0063186B">
            <w:pPr>
              <w:pStyle w:val="NoSpacing"/>
            </w:pPr>
            <w:r w:rsidRPr="00B535B6">
              <w:t>Do you provide a visual timetable to support understanding of the setting’s routine?</w:t>
            </w:r>
          </w:p>
        </w:tc>
        <w:tc>
          <w:tcPr>
            <w:tcW w:w="362" w:type="pct"/>
          </w:tcPr>
          <w:p w14:paraId="15BA27AE"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2191016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52F0637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6B241D1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730F1956" w14:textId="77777777" w:rsidTr="008E0495">
        <w:tc>
          <w:tcPr>
            <w:tcW w:w="2581" w:type="pct"/>
          </w:tcPr>
          <w:p w14:paraId="56D81B06" w14:textId="77777777" w:rsidR="001A35F7" w:rsidRPr="00F42CC8" w:rsidRDefault="001A35F7" w:rsidP="00F42CC8">
            <w:pPr>
              <w:pStyle w:val="NoSpacing"/>
            </w:pPr>
            <w:r w:rsidRPr="00904BE0">
              <w:rPr>
                <w:b/>
                <w:bCs/>
              </w:rPr>
              <w:t>Home Corner</w:t>
            </w:r>
            <w:r w:rsidRPr="00F42CC8">
              <w:t xml:space="preserve"> - Do you provide real cooking utensils and packaging for domestic play to reflect children’s family lives and communities?</w:t>
            </w:r>
          </w:p>
        </w:tc>
        <w:tc>
          <w:tcPr>
            <w:tcW w:w="362" w:type="pct"/>
          </w:tcPr>
          <w:p w14:paraId="3B91970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5B5C16A6"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76DDCB1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35C57465"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786D9560" w14:textId="77777777" w:rsidTr="008E0495">
        <w:tc>
          <w:tcPr>
            <w:tcW w:w="2581" w:type="pct"/>
          </w:tcPr>
          <w:p w14:paraId="254BDF7F" w14:textId="77777777" w:rsidR="001A35F7" w:rsidRDefault="001A35F7" w:rsidP="00F42CC8">
            <w:pPr>
              <w:pStyle w:val="NoSpacing"/>
            </w:pPr>
            <w:r w:rsidRPr="00DB057C">
              <w:rPr>
                <w:b/>
              </w:rPr>
              <w:t>Dressing up</w:t>
            </w:r>
            <w:r>
              <w:rPr>
                <w:b/>
              </w:rPr>
              <w:t xml:space="preserve"> </w:t>
            </w:r>
            <w:r>
              <w:t>- Do you provide non- gender specific outfits and clothing that reflects cultural background?</w:t>
            </w:r>
          </w:p>
          <w:p w14:paraId="6AC9CA4D" w14:textId="77777777" w:rsidR="001A35F7" w:rsidRDefault="001A35F7" w:rsidP="00F42CC8">
            <w:pPr>
              <w:pStyle w:val="NoSpacing"/>
            </w:pPr>
            <w:r>
              <w:t>Do you provide a variety of material lengths and prints to encourage open ended role-play?</w:t>
            </w:r>
          </w:p>
          <w:p w14:paraId="5A62CA88" w14:textId="77777777" w:rsidR="001A35F7" w:rsidRPr="00061B44" w:rsidRDefault="001A35F7" w:rsidP="00D13332">
            <w:pPr>
              <w:pStyle w:val="ListParagraph"/>
              <w:widowControl w:val="0"/>
              <w:overflowPunct w:val="0"/>
              <w:autoSpaceDE w:val="0"/>
              <w:autoSpaceDN w:val="0"/>
              <w:adjustRightInd w:val="0"/>
              <w:spacing w:before="60" w:after="60" w:line="360" w:lineRule="auto"/>
              <w:ind w:left="0"/>
              <w:textAlignment w:val="baseline"/>
              <w:rPr>
                <w:b/>
                <w:sz w:val="16"/>
                <w:szCs w:val="16"/>
              </w:rPr>
            </w:pPr>
          </w:p>
          <w:p w14:paraId="1B00A63D" w14:textId="77777777" w:rsidR="001A35F7" w:rsidRDefault="001A35F7" w:rsidP="00F42CC8">
            <w:pPr>
              <w:pStyle w:val="NoSpacing"/>
            </w:pPr>
            <w:r w:rsidRPr="00104EB7">
              <w:rPr>
                <w:b/>
              </w:rPr>
              <w:t>Dolls</w:t>
            </w:r>
            <w:r>
              <w:rPr>
                <w:b/>
              </w:rPr>
              <w:t xml:space="preserve"> and small word figures </w:t>
            </w:r>
            <w:r w:rsidRPr="00104EB7">
              <w:rPr>
                <w:b/>
              </w:rPr>
              <w:t>-</w:t>
            </w:r>
            <w:r>
              <w:rPr>
                <w:b/>
              </w:rPr>
              <w:t xml:space="preserve"> </w:t>
            </w:r>
            <w:r w:rsidRPr="00104EB7">
              <w:t>Do you ha</w:t>
            </w:r>
            <w:r>
              <w:t xml:space="preserve">ve a range of dolls and figures representing difference in ethnicity, culture, gender, </w:t>
            </w:r>
            <w:proofErr w:type="gramStart"/>
            <w:r>
              <w:t>age</w:t>
            </w:r>
            <w:proofErr w:type="gramEnd"/>
            <w:r>
              <w:t xml:space="preserve"> and ability?</w:t>
            </w:r>
          </w:p>
          <w:p w14:paraId="02F63C0B" w14:textId="77777777" w:rsidR="001A35F7" w:rsidRPr="00061B44" w:rsidRDefault="001A35F7" w:rsidP="00F42CC8">
            <w:pPr>
              <w:pStyle w:val="NoSpacing"/>
              <w:rPr>
                <w:sz w:val="16"/>
                <w:szCs w:val="16"/>
              </w:rPr>
            </w:pPr>
          </w:p>
          <w:p w14:paraId="3B6A2938" w14:textId="77777777" w:rsidR="001A35F7" w:rsidRPr="00874335" w:rsidRDefault="001A35F7" w:rsidP="00F42CC8">
            <w:pPr>
              <w:pStyle w:val="NoSpacing"/>
            </w:pPr>
            <w:r>
              <w:t xml:space="preserve">Do you provide opportunities to explore the message that families live in lots of different dwellings (flats, caravans / trailers)? </w:t>
            </w:r>
          </w:p>
        </w:tc>
        <w:tc>
          <w:tcPr>
            <w:tcW w:w="362" w:type="pct"/>
          </w:tcPr>
          <w:p w14:paraId="72BC1E2A"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35DE136A"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239BA18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2491621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53A391D7" w14:textId="77777777" w:rsidTr="008E0495">
        <w:tc>
          <w:tcPr>
            <w:tcW w:w="2581" w:type="pct"/>
          </w:tcPr>
          <w:p w14:paraId="1F086F79" w14:textId="77777777" w:rsidR="001A35F7" w:rsidRPr="00F42CC8" w:rsidRDefault="001A35F7" w:rsidP="00F42CC8">
            <w:pPr>
              <w:pStyle w:val="NoSpacing"/>
              <w:rPr>
                <w:b/>
                <w:bCs/>
              </w:rPr>
            </w:pPr>
            <w:r w:rsidRPr="00F42CC8">
              <w:rPr>
                <w:b/>
                <w:bCs/>
              </w:rPr>
              <w:t>Books and puzzles</w:t>
            </w:r>
          </w:p>
          <w:p w14:paraId="21A94881" w14:textId="3FCCDCE3" w:rsidR="001A35F7" w:rsidRDefault="001A35F7" w:rsidP="00F42CC8">
            <w:pPr>
              <w:pStyle w:val="NoSpacing"/>
            </w:pPr>
            <w:r w:rsidRPr="00104EB7">
              <w:t>Do they promote positive messages and encourage reflection about similarities and difference?</w:t>
            </w:r>
          </w:p>
          <w:p w14:paraId="3142C283" w14:textId="77777777" w:rsidR="00F42CC8" w:rsidRPr="00104EB7" w:rsidRDefault="00F42CC8" w:rsidP="00F42CC8">
            <w:pPr>
              <w:pStyle w:val="NoSpacing"/>
            </w:pPr>
          </w:p>
          <w:p w14:paraId="764F44A4" w14:textId="77777777" w:rsidR="001A35F7" w:rsidRPr="00104EB7" w:rsidRDefault="001A35F7" w:rsidP="00F42CC8">
            <w:pPr>
              <w:pStyle w:val="NoSpacing"/>
              <w:rPr>
                <w:rFonts w:eastAsia="Calibri"/>
              </w:rPr>
            </w:pPr>
            <w:r w:rsidRPr="00104EB7">
              <w:rPr>
                <w:rFonts w:eastAsia="Calibri"/>
              </w:rPr>
              <w:t>Do</w:t>
            </w:r>
            <w:r>
              <w:rPr>
                <w:rFonts w:eastAsia="Calibri"/>
              </w:rPr>
              <w:t xml:space="preserve"> they represent images of difference in ethnicity, culture, gender, </w:t>
            </w:r>
            <w:proofErr w:type="gramStart"/>
            <w:r>
              <w:rPr>
                <w:rFonts w:eastAsia="Calibri"/>
              </w:rPr>
              <w:t>age</w:t>
            </w:r>
            <w:proofErr w:type="gramEnd"/>
            <w:r>
              <w:rPr>
                <w:rFonts w:eastAsia="Calibri"/>
              </w:rPr>
              <w:t xml:space="preserve"> and ability</w:t>
            </w:r>
            <w:r w:rsidRPr="00104EB7">
              <w:rPr>
                <w:rFonts w:eastAsia="Calibri"/>
              </w:rPr>
              <w:t>?</w:t>
            </w:r>
          </w:p>
          <w:p w14:paraId="046EC582" w14:textId="77777777" w:rsidR="001A35F7" w:rsidRDefault="001A35F7" w:rsidP="00F42CC8">
            <w:pPr>
              <w:pStyle w:val="NoSpacing"/>
              <w:rPr>
                <w:rFonts w:eastAsia="Calibri"/>
              </w:rPr>
            </w:pPr>
            <w:r w:rsidRPr="00104EB7">
              <w:rPr>
                <w:rFonts w:eastAsia="Calibri"/>
              </w:rPr>
              <w:t xml:space="preserve">Do they provide images of a range of family groups and of people in non-stereotypical situations and roles? </w:t>
            </w:r>
          </w:p>
          <w:p w14:paraId="5A09483B" w14:textId="59B4B41E" w:rsidR="00755470" w:rsidRPr="00946617" w:rsidRDefault="00755470" w:rsidP="00F42CC8">
            <w:pPr>
              <w:pStyle w:val="NoSpacing"/>
              <w:rPr>
                <w:rFonts w:eastAsia="Calibri"/>
              </w:rPr>
            </w:pPr>
          </w:p>
        </w:tc>
        <w:tc>
          <w:tcPr>
            <w:tcW w:w="362" w:type="pct"/>
          </w:tcPr>
          <w:p w14:paraId="3124D4A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6CFDEC1E"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64582D9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25DABD7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76469460" w14:textId="77777777" w:rsidTr="008E0495">
        <w:tc>
          <w:tcPr>
            <w:tcW w:w="2581" w:type="pct"/>
          </w:tcPr>
          <w:p w14:paraId="451EB880" w14:textId="77777777" w:rsidR="001A35F7" w:rsidRPr="00F42CC8" w:rsidRDefault="001A35F7" w:rsidP="00F42CC8">
            <w:pPr>
              <w:pStyle w:val="NoSpacing"/>
              <w:rPr>
                <w:b/>
                <w:bCs/>
              </w:rPr>
            </w:pPr>
            <w:r w:rsidRPr="00F42CC8">
              <w:rPr>
                <w:b/>
                <w:bCs/>
              </w:rPr>
              <w:lastRenderedPageBreak/>
              <w:t>Creative resources</w:t>
            </w:r>
          </w:p>
          <w:p w14:paraId="4698E6B5" w14:textId="77777777" w:rsidR="001A35F7" w:rsidRPr="008300D5" w:rsidRDefault="001A35F7" w:rsidP="00F42CC8">
            <w:pPr>
              <w:pStyle w:val="NoSpacing"/>
            </w:pPr>
            <w:r w:rsidRPr="00946617">
              <w:t xml:space="preserve">Do you always provide paper, paints, </w:t>
            </w:r>
            <w:proofErr w:type="gramStart"/>
            <w:r w:rsidRPr="00946617">
              <w:t>crayons</w:t>
            </w:r>
            <w:proofErr w:type="gramEnd"/>
            <w:r w:rsidRPr="00946617">
              <w:t xml:space="preserve"> and pencils in skin tone shades to ensure children are able to represent their family and friends in creative activities</w:t>
            </w:r>
            <w:r>
              <w:t>?</w:t>
            </w:r>
          </w:p>
        </w:tc>
        <w:tc>
          <w:tcPr>
            <w:tcW w:w="362" w:type="pct"/>
          </w:tcPr>
          <w:p w14:paraId="72D79048"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52C714E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3A7936AF"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5733B8D4"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2AFD5EDC" w14:textId="77777777" w:rsidTr="008E0495">
        <w:tc>
          <w:tcPr>
            <w:tcW w:w="2581" w:type="pct"/>
          </w:tcPr>
          <w:p w14:paraId="0CB70E48" w14:textId="77777777" w:rsidR="001A35F7" w:rsidRPr="00B97B6B" w:rsidRDefault="001A35F7" w:rsidP="00D13332">
            <w:pPr>
              <w:widowControl w:val="0"/>
              <w:overflowPunct w:val="0"/>
              <w:autoSpaceDE w:val="0"/>
              <w:autoSpaceDN w:val="0"/>
              <w:adjustRightInd w:val="0"/>
              <w:spacing w:before="60" w:after="60" w:line="360" w:lineRule="auto"/>
              <w:textAlignment w:val="baseline"/>
              <w:rPr>
                <w:b/>
              </w:rPr>
            </w:pPr>
            <w:r>
              <w:rPr>
                <w:b/>
              </w:rPr>
              <w:t>Activities</w:t>
            </w:r>
          </w:p>
        </w:tc>
        <w:tc>
          <w:tcPr>
            <w:tcW w:w="362" w:type="pct"/>
          </w:tcPr>
          <w:p w14:paraId="65AB86BE" w14:textId="77777777" w:rsidR="001A35F7"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005D15C6"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Yes</w:t>
            </w:r>
          </w:p>
        </w:tc>
        <w:tc>
          <w:tcPr>
            <w:tcW w:w="316" w:type="pct"/>
          </w:tcPr>
          <w:p w14:paraId="0E18EBE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No</w:t>
            </w:r>
          </w:p>
        </w:tc>
        <w:tc>
          <w:tcPr>
            <w:tcW w:w="1379" w:type="pct"/>
          </w:tcPr>
          <w:p w14:paraId="6D1DCAE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Comment/Action</w:t>
            </w:r>
          </w:p>
        </w:tc>
      </w:tr>
      <w:tr w:rsidR="001A35F7" w:rsidRPr="00874335" w14:paraId="0FBA4F93" w14:textId="77777777" w:rsidTr="008E0495">
        <w:tc>
          <w:tcPr>
            <w:tcW w:w="2581" w:type="pct"/>
          </w:tcPr>
          <w:p w14:paraId="552CD54B" w14:textId="77777777" w:rsidR="001A35F7" w:rsidRPr="008300D5" w:rsidRDefault="001A35F7" w:rsidP="00F42CC8">
            <w:pPr>
              <w:pStyle w:val="NoSpacing"/>
            </w:pPr>
            <w:r w:rsidRPr="008300D5">
              <w:rPr>
                <w:b/>
              </w:rPr>
              <w:t>Celebrations</w:t>
            </w:r>
            <w:r>
              <w:rPr>
                <w:b/>
              </w:rPr>
              <w:t xml:space="preserve"> </w:t>
            </w:r>
            <w:r>
              <w:t>-</w:t>
            </w:r>
            <w:r w:rsidRPr="008300D5">
              <w:t xml:space="preserve"> Is the celebration of festivals and special days based on those that are important to the families in your setting to ensure they are meaningful, </w:t>
            </w:r>
            <w:proofErr w:type="gramStart"/>
            <w:r w:rsidRPr="008300D5">
              <w:t>relevant</w:t>
            </w:r>
            <w:proofErr w:type="gramEnd"/>
            <w:r w:rsidRPr="008300D5">
              <w:t xml:space="preserve"> and respectful?</w:t>
            </w:r>
          </w:p>
        </w:tc>
        <w:tc>
          <w:tcPr>
            <w:tcW w:w="362" w:type="pct"/>
          </w:tcPr>
          <w:p w14:paraId="33FF810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6C04C646"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0E374D24"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7A970C28"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3A331F8A" w14:textId="77777777" w:rsidTr="008E0495">
        <w:tc>
          <w:tcPr>
            <w:tcW w:w="2581" w:type="pct"/>
          </w:tcPr>
          <w:p w14:paraId="4D19B4F9" w14:textId="77777777" w:rsidR="00F42CC8" w:rsidRDefault="001A35F7" w:rsidP="00F42CC8">
            <w:pPr>
              <w:pStyle w:val="NoSpacing"/>
              <w:rPr>
                <w:b/>
              </w:rPr>
            </w:pPr>
            <w:r>
              <w:rPr>
                <w:b/>
              </w:rPr>
              <w:t xml:space="preserve">Snack-time, cooking activities and meal </w:t>
            </w:r>
            <w:proofErr w:type="gramStart"/>
            <w:r w:rsidR="00F42CC8">
              <w:rPr>
                <w:b/>
              </w:rPr>
              <w:t>times .</w:t>
            </w:r>
            <w:proofErr w:type="gramEnd"/>
          </w:p>
          <w:p w14:paraId="798B6363" w14:textId="1DA8BF55" w:rsidR="001A35F7" w:rsidRDefault="00F42CC8" w:rsidP="00F42CC8">
            <w:pPr>
              <w:pStyle w:val="NoSpacing"/>
            </w:pPr>
            <w:r>
              <w:t xml:space="preserve">Are </w:t>
            </w:r>
            <w:r w:rsidR="001A35F7">
              <w:t xml:space="preserve">all </w:t>
            </w:r>
            <w:r w:rsidR="001A35F7" w:rsidRPr="00EB7014">
              <w:t>staff</w:t>
            </w:r>
            <w:r w:rsidR="001A35F7">
              <w:t xml:space="preserve"> members</w:t>
            </w:r>
            <w:r w:rsidR="001A35F7" w:rsidRPr="00EB7014">
              <w:t xml:space="preserve"> aware of cultural and religious food observations</w:t>
            </w:r>
            <w:r w:rsidR="001A35F7">
              <w:t xml:space="preserve"> and practices</w:t>
            </w:r>
            <w:r w:rsidR="001A35F7" w:rsidRPr="00EB7014">
              <w:t>?</w:t>
            </w:r>
          </w:p>
          <w:p w14:paraId="6DC0D5AD" w14:textId="77777777" w:rsidR="00EF1E83" w:rsidRDefault="00EF1E83" w:rsidP="00F42CC8">
            <w:pPr>
              <w:pStyle w:val="NoSpacing"/>
            </w:pPr>
          </w:p>
          <w:p w14:paraId="7370B483" w14:textId="19D237B9" w:rsidR="001A35F7" w:rsidRDefault="001A35F7" w:rsidP="00F42CC8">
            <w:pPr>
              <w:pStyle w:val="NoSpacing"/>
            </w:pPr>
            <w:r>
              <w:t>Do you provide food that is both familiar and unfamiliar to broaden children’s experiences?</w:t>
            </w:r>
          </w:p>
          <w:p w14:paraId="30B08103" w14:textId="2C6AF752" w:rsidR="00EF1E83" w:rsidRDefault="00EF1E83" w:rsidP="00F42CC8">
            <w:pPr>
              <w:pStyle w:val="NoSpacing"/>
            </w:pPr>
            <w:r>
              <w:t>~</w:t>
            </w:r>
            <w:r>
              <w:br/>
            </w:r>
          </w:p>
          <w:p w14:paraId="45CA06FE" w14:textId="77777777" w:rsidR="001A35F7" w:rsidRPr="00874335" w:rsidRDefault="001A35F7" w:rsidP="00F42CC8">
            <w:pPr>
              <w:pStyle w:val="NoSpacing"/>
            </w:pPr>
            <w:r>
              <w:t>Do you provide the relevant food to reflect the cultural celebrations of your families?</w:t>
            </w:r>
          </w:p>
        </w:tc>
        <w:tc>
          <w:tcPr>
            <w:tcW w:w="362" w:type="pct"/>
          </w:tcPr>
          <w:p w14:paraId="727B0C6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7598766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75025DD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76D73C59"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4924B11D" w14:textId="77777777" w:rsidTr="008E0495">
        <w:tc>
          <w:tcPr>
            <w:tcW w:w="2581" w:type="pct"/>
          </w:tcPr>
          <w:p w14:paraId="564DB8B0" w14:textId="77777777" w:rsidR="001A35F7" w:rsidRPr="00F42CC8" w:rsidRDefault="001A35F7" w:rsidP="00F42CC8">
            <w:pPr>
              <w:pStyle w:val="NoSpacing"/>
              <w:rPr>
                <w:b/>
                <w:bCs/>
              </w:rPr>
            </w:pPr>
            <w:r w:rsidRPr="00F42CC8">
              <w:rPr>
                <w:b/>
                <w:bCs/>
              </w:rPr>
              <w:t xml:space="preserve">Music, </w:t>
            </w:r>
            <w:proofErr w:type="gramStart"/>
            <w:r w:rsidRPr="00F42CC8">
              <w:rPr>
                <w:b/>
                <w:bCs/>
              </w:rPr>
              <w:t>rhyme</w:t>
            </w:r>
            <w:proofErr w:type="gramEnd"/>
            <w:r w:rsidRPr="00F42CC8">
              <w:rPr>
                <w:b/>
                <w:bCs/>
              </w:rPr>
              <w:t xml:space="preserve"> and story time</w:t>
            </w:r>
          </w:p>
          <w:p w14:paraId="7EB323AE" w14:textId="5143C3F9" w:rsidR="001A35F7" w:rsidRDefault="001A35F7" w:rsidP="00F42CC8">
            <w:pPr>
              <w:pStyle w:val="NoSpacing"/>
            </w:pPr>
            <w:r w:rsidRPr="00F66906">
              <w:t xml:space="preserve">Do you listen to music, play </w:t>
            </w:r>
            <w:proofErr w:type="gramStart"/>
            <w:r w:rsidRPr="00F66906">
              <w:t>instruments</w:t>
            </w:r>
            <w:proofErr w:type="gramEnd"/>
            <w:r w:rsidRPr="00F66906">
              <w:t xml:space="preserve"> and sing songs</w:t>
            </w:r>
            <w:r>
              <w:t xml:space="preserve"> and read stories</w:t>
            </w:r>
            <w:r w:rsidRPr="00F66906">
              <w:t xml:space="preserve"> that reflect the cultural backgrounds of the children in your setting?</w:t>
            </w:r>
          </w:p>
          <w:p w14:paraId="2FC1FB27" w14:textId="77777777" w:rsidR="00F42CC8" w:rsidRPr="00B535B6" w:rsidRDefault="00F42CC8" w:rsidP="00F42CC8">
            <w:pPr>
              <w:pStyle w:val="NoSpacing"/>
            </w:pPr>
          </w:p>
          <w:p w14:paraId="396CD20F" w14:textId="77777777" w:rsidR="001A35F7" w:rsidRPr="005D2591" w:rsidRDefault="001A35F7" w:rsidP="00F42CC8">
            <w:pPr>
              <w:pStyle w:val="NoSpacing"/>
            </w:pPr>
            <w:r>
              <w:t xml:space="preserve">Do you use props, </w:t>
            </w:r>
            <w:proofErr w:type="gramStart"/>
            <w:r>
              <w:t>puppets</w:t>
            </w:r>
            <w:proofErr w:type="gramEnd"/>
            <w:r>
              <w:t xml:space="preserve"> and actions to support understanding and participation in rhymes and stories? (only 7 per cent of communication is verbal)</w:t>
            </w:r>
          </w:p>
        </w:tc>
        <w:tc>
          <w:tcPr>
            <w:tcW w:w="362" w:type="pct"/>
          </w:tcPr>
          <w:p w14:paraId="1EC34911"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44D6CCD2"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16" w:type="pct"/>
          </w:tcPr>
          <w:p w14:paraId="7F7C5E3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1379" w:type="pct"/>
          </w:tcPr>
          <w:p w14:paraId="61385513"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r>
      <w:tr w:rsidR="001A35F7" w:rsidRPr="00874335" w14:paraId="6934CCB3" w14:textId="77777777" w:rsidTr="008E0495">
        <w:tc>
          <w:tcPr>
            <w:tcW w:w="2581" w:type="pct"/>
          </w:tcPr>
          <w:p w14:paraId="1FAB7F00" w14:textId="77777777" w:rsidR="001A35F7" w:rsidRPr="00F42CC8" w:rsidRDefault="001A35F7" w:rsidP="00F42CC8">
            <w:pPr>
              <w:pStyle w:val="NoSpacing"/>
              <w:rPr>
                <w:b/>
                <w:bCs/>
              </w:rPr>
            </w:pPr>
            <w:r w:rsidRPr="00F42CC8">
              <w:rPr>
                <w:b/>
                <w:bCs/>
              </w:rPr>
              <w:t xml:space="preserve">Supporting children with English as an additional language (EAL) </w:t>
            </w:r>
          </w:p>
          <w:p w14:paraId="1133F832" w14:textId="553177DB" w:rsidR="001A35F7" w:rsidRDefault="001A35F7" w:rsidP="00F42CC8">
            <w:pPr>
              <w:pStyle w:val="NoSpacing"/>
            </w:pPr>
            <w:r>
              <w:t>Do you know the names of the languages spoken at home and by whom? Do you ask if parents / carers also read these languages?</w:t>
            </w:r>
          </w:p>
          <w:p w14:paraId="01D019CE" w14:textId="77777777" w:rsidR="00F42CC8" w:rsidRDefault="00F42CC8" w:rsidP="00F42CC8">
            <w:pPr>
              <w:pStyle w:val="NoSpacing"/>
            </w:pPr>
          </w:p>
          <w:p w14:paraId="5BAC2776" w14:textId="6A3B58F2" w:rsidR="001A35F7" w:rsidRPr="00874335" w:rsidRDefault="001A35F7" w:rsidP="00F42CC8">
            <w:pPr>
              <w:pStyle w:val="NoSpacing"/>
            </w:pPr>
            <w:r>
              <w:t>Do you gather a list of the important words used by the child in their home language (hello, goodbye, mummy, daddy, thirsty, hungry, favourite things, toilet etc)?</w:t>
            </w:r>
          </w:p>
        </w:tc>
        <w:tc>
          <w:tcPr>
            <w:tcW w:w="362" w:type="pct"/>
          </w:tcPr>
          <w:p w14:paraId="7672B73A"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62" w:type="pct"/>
          </w:tcPr>
          <w:p w14:paraId="29EC1259"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16" w:type="pct"/>
          </w:tcPr>
          <w:p w14:paraId="6088B7EC"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c>
          <w:tcPr>
            <w:tcW w:w="1379" w:type="pct"/>
          </w:tcPr>
          <w:p w14:paraId="7804BF88"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r>
      <w:tr w:rsidR="001A35F7" w:rsidRPr="00874335" w14:paraId="7BEC4F10" w14:textId="77777777" w:rsidTr="008E0495">
        <w:tc>
          <w:tcPr>
            <w:tcW w:w="2581" w:type="pct"/>
          </w:tcPr>
          <w:p w14:paraId="299DD874" w14:textId="77777777" w:rsidR="001A35F7" w:rsidRPr="00874335" w:rsidRDefault="001A35F7" w:rsidP="00F42CC8">
            <w:pPr>
              <w:pStyle w:val="NoSpacing"/>
            </w:pPr>
            <w:r>
              <w:lastRenderedPageBreak/>
              <w:t xml:space="preserve">Do you provide dual language books for children to take home to share with their families? </w:t>
            </w:r>
          </w:p>
        </w:tc>
        <w:tc>
          <w:tcPr>
            <w:tcW w:w="362" w:type="pct"/>
          </w:tcPr>
          <w:p w14:paraId="2785A36C"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62" w:type="pct"/>
          </w:tcPr>
          <w:p w14:paraId="4CDB3270"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16" w:type="pct"/>
          </w:tcPr>
          <w:p w14:paraId="102AC21D"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c>
          <w:tcPr>
            <w:tcW w:w="1379" w:type="pct"/>
          </w:tcPr>
          <w:p w14:paraId="53659AB1"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r>
      <w:tr w:rsidR="001A35F7" w:rsidRPr="00874335" w14:paraId="3B4E1DD5" w14:textId="77777777" w:rsidTr="008E0495">
        <w:tc>
          <w:tcPr>
            <w:tcW w:w="2581" w:type="pct"/>
          </w:tcPr>
          <w:p w14:paraId="33A2260E" w14:textId="77777777" w:rsidR="001A35F7" w:rsidRDefault="001A35F7" w:rsidP="00F42CC8">
            <w:pPr>
              <w:pStyle w:val="NoSpacing"/>
            </w:pPr>
            <w:r>
              <w:t xml:space="preserve">Are parents / carers encouraged to contribute to their children’s learning journeys in their home language? </w:t>
            </w:r>
          </w:p>
          <w:p w14:paraId="6E9AA9B2" w14:textId="77777777" w:rsidR="001A35F7" w:rsidRPr="00061B44" w:rsidRDefault="001A35F7" w:rsidP="00D13332">
            <w:pPr>
              <w:pStyle w:val="ListParagraph"/>
              <w:widowControl w:val="0"/>
              <w:overflowPunct w:val="0"/>
              <w:autoSpaceDE w:val="0"/>
              <w:autoSpaceDN w:val="0"/>
              <w:adjustRightInd w:val="0"/>
              <w:spacing w:before="60" w:after="60" w:line="360" w:lineRule="auto"/>
              <w:ind w:left="0"/>
              <w:textAlignment w:val="baseline"/>
              <w:rPr>
                <w:sz w:val="16"/>
                <w:szCs w:val="16"/>
              </w:rPr>
            </w:pPr>
          </w:p>
          <w:p w14:paraId="3E6CFDDC" w14:textId="77777777" w:rsidR="001A35F7" w:rsidRDefault="001A35F7" w:rsidP="00F42CC8">
            <w:pPr>
              <w:pStyle w:val="NoSpacing"/>
            </w:pPr>
            <w:r>
              <w:t>Are parents and carers invited to share information about their child’s language development in their home language (for the 2-year progress check and ongoing assessment)?</w:t>
            </w:r>
          </w:p>
          <w:p w14:paraId="7653C5D9"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0"/>
              <w:textAlignment w:val="baseline"/>
            </w:pPr>
          </w:p>
        </w:tc>
        <w:tc>
          <w:tcPr>
            <w:tcW w:w="362" w:type="pct"/>
          </w:tcPr>
          <w:p w14:paraId="06DA0960"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62" w:type="pct"/>
          </w:tcPr>
          <w:p w14:paraId="75A65EF2"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16" w:type="pct"/>
          </w:tcPr>
          <w:p w14:paraId="0A95572A"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c>
          <w:tcPr>
            <w:tcW w:w="1379" w:type="pct"/>
          </w:tcPr>
          <w:p w14:paraId="1E3D9371"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r>
      <w:tr w:rsidR="001A35F7" w:rsidRPr="00874335" w14:paraId="1E907A2E" w14:textId="77777777" w:rsidTr="008E0495">
        <w:tc>
          <w:tcPr>
            <w:tcW w:w="2581" w:type="pct"/>
          </w:tcPr>
          <w:p w14:paraId="3EDB4EAB"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Pr>
                <w:b/>
              </w:rPr>
              <w:t>Team awareness</w:t>
            </w:r>
          </w:p>
        </w:tc>
        <w:tc>
          <w:tcPr>
            <w:tcW w:w="362" w:type="pct"/>
          </w:tcPr>
          <w:p w14:paraId="7E65CB3C"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p>
        </w:tc>
        <w:tc>
          <w:tcPr>
            <w:tcW w:w="362" w:type="pct"/>
          </w:tcPr>
          <w:p w14:paraId="2232CA30"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Yes</w:t>
            </w:r>
          </w:p>
        </w:tc>
        <w:tc>
          <w:tcPr>
            <w:tcW w:w="316" w:type="pct"/>
          </w:tcPr>
          <w:p w14:paraId="118363FD"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No</w:t>
            </w:r>
          </w:p>
        </w:tc>
        <w:tc>
          <w:tcPr>
            <w:tcW w:w="1379" w:type="pct"/>
          </w:tcPr>
          <w:p w14:paraId="789F9E80" w14:textId="77777777" w:rsidR="001A35F7" w:rsidRPr="00874335" w:rsidRDefault="001A35F7" w:rsidP="00D13332">
            <w:pPr>
              <w:widowControl w:val="0"/>
              <w:overflowPunct w:val="0"/>
              <w:autoSpaceDE w:val="0"/>
              <w:autoSpaceDN w:val="0"/>
              <w:adjustRightInd w:val="0"/>
              <w:spacing w:before="60" w:after="60" w:line="360" w:lineRule="auto"/>
              <w:textAlignment w:val="baseline"/>
              <w:rPr>
                <w:b/>
              </w:rPr>
            </w:pPr>
            <w:r w:rsidRPr="00874335">
              <w:rPr>
                <w:b/>
              </w:rPr>
              <w:t>Comment/Action</w:t>
            </w:r>
          </w:p>
        </w:tc>
      </w:tr>
      <w:tr w:rsidR="001A35F7" w:rsidRPr="00874335" w14:paraId="5BCB387B" w14:textId="77777777" w:rsidTr="008E0495">
        <w:tc>
          <w:tcPr>
            <w:tcW w:w="2581" w:type="pct"/>
          </w:tcPr>
          <w:p w14:paraId="27ABFCEC" w14:textId="77777777" w:rsidR="001A35F7" w:rsidRDefault="001A35F7" w:rsidP="00F42CC8">
            <w:pPr>
              <w:pStyle w:val="NoSpacing"/>
            </w:pPr>
            <w:r>
              <w:t>Do all members of staff understand their responsibilities to be inclusive? Do they have an awareness of the Equality Act 2010 and the Protected Characteristics covered by the act?</w:t>
            </w:r>
          </w:p>
          <w:p w14:paraId="0C12A4C8" w14:textId="77777777" w:rsidR="001A35F7" w:rsidRDefault="001A35F7" w:rsidP="00F42CC8">
            <w:pPr>
              <w:pStyle w:val="NoSpacing"/>
            </w:pPr>
          </w:p>
          <w:p w14:paraId="4248453A" w14:textId="562A195D" w:rsidR="001A35F7" w:rsidRDefault="001A35F7" w:rsidP="00F42CC8">
            <w:pPr>
              <w:pStyle w:val="NoSpacing"/>
            </w:pPr>
            <w:r>
              <w:t xml:space="preserve">Are members of staff encouraged to find opportunities to talk about similarity, </w:t>
            </w:r>
            <w:proofErr w:type="gramStart"/>
            <w:r>
              <w:t>difference</w:t>
            </w:r>
            <w:proofErr w:type="gramEnd"/>
            <w:r>
              <w:t xml:space="preserve"> and unique qualities during everyday practice?</w:t>
            </w:r>
          </w:p>
          <w:p w14:paraId="67FC5A0D" w14:textId="77777777" w:rsidR="001A35F7" w:rsidRDefault="001A35F7" w:rsidP="00F42CC8">
            <w:pPr>
              <w:pStyle w:val="NoSpacing"/>
            </w:pPr>
          </w:p>
          <w:p w14:paraId="57178D8C" w14:textId="77777777" w:rsidR="001A35F7" w:rsidRDefault="001A35F7" w:rsidP="00F42CC8">
            <w:pPr>
              <w:pStyle w:val="NoSpacing"/>
            </w:pPr>
            <w:r>
              <w:t>As a team, do you treat one another with respect and value each other’s diversity?</w:t>
            </w:r>
          </w:p>
          <w:p w14:paraId="08D1DCF8" w14:textId="42DB2501" w:rsidR="001A35F7" w:rsidRPr="0060351E" w:rsidRDefault="001A35F7" w:rsidP="00F42CC8">
            <w:pPr>
              <w:pStyle w:val="NoSpacing"/>
            </w:pPr>
            <w:r>
              <w:t>Inclusion starts with the team!</w:t>
            </w:r>
          </w:p>
        </w:tc>
        <w:tc>
          <w:tcPr>
            <w:tcW w:w="362" w:type="pct"/>
          </w:tcPr>
          <w:p w14:paraId="7616D40E"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62" w:type="pct"/>
          </w:tcPr>
          <w:p w14:paraId="64D2259A" w14:textId="77777777" w:rsidR="001A35F7" w:rsidRPr="00874335" w:rsidRDefault="001A35F7" w:rsidP="00D13332">
            <w:pPr>
              <w:pStyle w:val="ListParagraph"/>
              <w:widowControl w:val="0"/>
              <w:overflowPunct w:val="0"/>
              <w:autoSpaceDE w:val="0"/>
              <w:autoSpaceDN w:val="0"/>
              <w:adjustRightInd w:val="0"/>
              <w:spacing w:before="60" w:after="60" w:line="360" w:lineRule="auto"/>
              <w:ind w:left="360"/>
              <w:textAlignment w:val="baseline"/>
            </w:pPr>
          </w:p>
        </w:tc>
        <w:tc>
          <w:tcPr>
            <w:tcW w:w="316" w:type="pct"/>
          </w:tcPr>
          <w:p w14:paraId="6CF98359"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c>
          <w:tcPr>
            <w:tcW w:w="1379" w:type="pct"/>
          </w:tcPr>
          <w:p w14:paraId="3B30D795" w14:textId="77777777" w:rsidR="001A35F7" w:rsidRPr="00874335" w:rsidRDefault="001A35F7" w:rsidP="00D13332">
            <w:pPr>
              <w:widowControl w:val="0"/>
              <w:overflowPunct w:val="0"/>
              <w:autoSpaceDE w:val="0"/>
              <w:autoSpaceDN w:val="0"/>
              <w:adjustRightInd w:val="0"/>
              <w:spacing w:before="60" w:after="60" w:line="360" w:lineRule="auto"/>
              <w:textAlignment w:val="baseline"/>
            </w:pPr>
          </w:p>
        </w:tc>
      </w:tr>
    </w:tbl>
    <w:p w14:paraId="4FCF9829" w14:textId="77777777" w:rsidR="00EF1E83" w:rsidRDefault="00EF1E83" w:rsidP="00F263BE">
      <w:pPr>
        <w:pStyle w:val="NoSpacing"/>
        <w:rPr>
          <w:sz w:val="28"/>
          <w:szCs w:val="28"/>
        </w:rPr>
      </w:pPr>
    </w:p>
    <w:p w14:paraId="7A4FAB79" w14:textId="77777777" w:rsidR="00755470" w:rsidRDefault="00755470" w:rsidP="00F263BE">
      <w:pPr>
        <w:pStyle w:val="NoSpacing"/>
        <w:rPr>
          <w:sz w:val="28"/>
          <w:szCs w:val="28"/>
        </w:rPr>
      </w:pPr>
    </w:p>
    <w:p w14:paraId="396CB5A6" w14:textId="289BC134" w:rsidR="001A35F7" w:rsidRPr="00F263BE" w:rsidRDefault="001A35F7" w:rsidP="00F263BE">
      <w:pPr>
        <w:pStyle w:val="NoSpacing"/>
        <w:rPr>
          <w:sz w:val="28"/>
          <w:szCs w:val="28"/>
        </w:rPr>
      </w:pPr>
      <w:r w:rsidRPr="00F263BE">
        <w:rPr>
          <w:sz w:val="28"/>
          <w:szCs w:val="28"/>
        </w:rPr>
        <w:t>Top tips for including children’s home language in their play and learning</w:t>
      </w:r>
      <w:r w:rsidR="00F263BE" w:rsidRPr="00F263BE">
        <w:rPr>
          <w:sz w:val="28"/>
          <w:szCs w:val="28"/>
        </w:rPr>
        <w:t xml:space="preserve"> </w:t>
      </w:r>
      <w:r w:rsidRPr="00F263BE">
        <w:rPr>
          <w:sz w:val="28"/>
          <w:szCs w:val="28"/>
        </w:rPr>
        <w:t>(EYFS 1.13)</w:t>
      </w:r>
    </w:p>
    <w:p w14:paraId="1A8181F7" w14:textId="77777777" w:rsidR="001A35F7" w:rsidRPr="001A35F7" w:rsidRDefault="001A35F7" w:rsidP="001A35F7">
      <w:pPr>
        <w:numPr>
          <w:ilvl w:val="0"/>
          <w:numId w:val="7"/>
        </w:numPr>
      </w:pPr>
      <w:r w:rsidRPr="001A35F7">
        <w:t>Dual language books - Encourage parents to borrow these so they can read to their children in their home language</w:t>
      </w:r>
    </w:p>
    <w:p w14:paraId="7563A057" w14:textId="77777777" w:rsidR="001A35F7" w:rsidRPr="001A35F7" w:rsidRDefault="001A35F7" w:rsidP="001A35F7">
      <w:pPr>
        <w:numPr>
          <w:ilvl w:val="0"/>
          <w:numId w:val="7"/>
        </w:numPr>
      </w:pPr>
      <w:r w:rsidRPr="001A35F7">
        <w:t>greetings in children’s home languages and encourage other children to use these too</w:t>
      </w:r>
    </w:p>
    <w:p w14:paraId="0A0B31FB" w14:textId="77777777" w:rsidR="001A35F7" w:rsidRPr="001A35F7" w:rsidRDefault="001A35F7" w:rsidP="001A35F7">
      <w:pPr>
        <w:numPr>
          <w:ilvl w:val="0"/>
          <w:numId w:val="7"/>
        </w:numPr>
      </w:pPr>
      <w:r w:rsidRPr="001A35F7">
        <w:t>Include words around the room and signs in home languages (check with parents)</w:t>
      </w:r>
    </w:p>
    <w:p w14:paraId="6A890DC6" w14:textId="77777777" w:rsidR="001A35F7" w:rsidRPr="001A35F7" w:rsidRDefault="001A35F7" w:rsidP="001A35F7">
      <w:pPr>
        <w:numPr>
          <w:ilvl w:val="0"/>
          <w:numId w:val="7"/>
        </w:numPr>
      </w:pPr>
      <w:r w:rsidRPr="001A35F7">
        <w:t>include welcome signs made by families</w:t>
      </w:r>
    </w:p>
    <w:p w14:paraId="26E2497C" w14:textId="77777777" w:rsidR="001A35F7" w:rsidRPr="001A35F7" w:rsidRDefault="001A35F7" w:rsidP="001A35F7">
      <w:pPr>
        <w:numPr>
          <w:ilvl w:val="0"/>
          <w:numId w:val="7"/>
        </w:numPr>
      </w:pPr>
      <w:r w:rsidRPr="001A35F7">
        <w:t>Internet and apps for translations (check with parents)</w:t>
      </w:r>
    </w:p>
    <w:p w14:paraId="5229EABE" w14:textId="77777777" w:rsidR="001A35F7" w:rsidRPr="001A35F7" w:rsidRDefault="001A35F7" w:rsidP="001A35F7">
      <w:pPr>
        <w:numPr>
          <w:ilvl w:val="0"/>
          <w:numId w:val="7"/>
        </w:numPr>
      </w:pPr>
      <w:r w:rsidRPr="001A35F7">
        <w:t>Invitations for families to play and talk with their child in the setting</w:t>
      </w:r>
    </w:p>
    <w:p w14:paraId="2D1F6CEA" w14:textId="77777777" w:rsidR="001A35F7" w:rsidRPr="001A35F7" w:rsidRDefault="001A35F7" w:rsidP="001A35F7">
      <w:pPr>
        <w:numPr>
          <w:ilvl w:val="0"/>
          <w:numId w:val="7"/>
        </w:numPr>
      </w:pPr>
      <w:r w:rsidRPr="001A35F7">
        <w:t xml:space="preserve">Nursery rhymes songs in the child's language (talk to parents </w:t>
      </w:r>
      <w:proofErr w:type="gramStart"/>
      <w:r w:rsidRPr="001A35F7">
        <w:t>And</w:t>
      </w:r>
      <w:proofErr w:type="gramEnd"/>
      <w:r w:rsidRPr="001A35F7">
        <w:t xml:space="preserve"> search the internet)</w:t>
      </w:r>
    </w:p>
    <w:p w14:paraId="29A22A72" w14:textId="77777777" w:rsidR="001A35F7" w:rsidRPr="001A35F7" w:rsidRDefault="001A35F7" w:rsidP="001A35F7"/>
    <w:p w14:paraId="024EDE40" w14:textId="77777777" w:rsidR="00755470" w:rsidRDefault="00755470" w:rsidP="001A35F7">
      <w:pPr>
        <w:rPr>
          <w:sz w:val="28"/>
          <w:szCs w:val="28"/>
        </w:rPr>
      </w:pPr>
    </w:p>
    <w:p w14:paraId="6CF042AA" w14:textId="77777777" w:rsidR="00755470" w:rsidRDefault="00755470" w:rsidP="001A35F7">
      <w:pPr>
        <w:rPr>
          <w:sz w:val="28"/>
          <w:szCs w:val="28"/>
        </w:rPr>
      </w:pPr>
    </w:p>
    <w:p w14:paraId="542C4560" w14:textId="77777777" w:rsidR="00755470" w:rsidRDefault="00755470" w:rsidP="001A35F7">
      <w:pPr>
        <w:rPr>
          <w:sz w:val="28"/>
          <w:szCs w:val="28"/>
        </w:rPr>
      </w:pPr>
    </w:p>
    <w:p w14:paraId="4D431E4C" w14:textId="416E47CC" w:rsidR="001A35F7" w:rsidRDefault="001A35F7" w:rsidP="001A35F7">
      <w:pPr>
        <w:rPr>
          <w:sz w:val="28"/>
          <w:szCs w:val="28"/>
        </w:rPr>
      </w:pPr>
      <w:r w:rsidRPr="001A35F7">
        <w:rPr>
          <w:sz w:val="28"/>
          <w:szCs w:val="28"/>
        </w:rPr>
        <w:lastRenderedPageBreak/>
        <w:t>The importance of the home language</w:t>
      </w:r>
    </w:p>
    <w:p w14:paraId="3EC5215F" w14:textId="77777777" w:rsidR="00755470" w:rsidRPr="001A35F7" w:rsidRDefault="00755470" w:rsidP="001A35F7">
      <w:pPr>
        <w:rPr>
          <w:sz w:val="28"/>
          <w:szCs w:val="28"/>
        </w:rPr>
      </w:pPr>
    </w:p>
    <w:p w14:paraId="22EE1D02" w14:textId="77777777" w:rsidR="001A35F7" w:rsidRPr="001A35F7" w:rsidRDefault="001A35F7" w:rsidP="001A35F7">
      <w:r w:rsidRPr="001A35F7">
        <w:t>Many families hope at that time in the UK is temporary and many children will therefore eventually receive their education in their home language.</w:t>
      </w:r>
    </w:p>
    <w:p w14:paraId="23DB8F93" w14:textId="77777777" w:rsidR="001A35F7" w:rsidRPr="001A35F7" w:rsidRDefault="001A35F7" w:rsidP="001A35F7">
      <w:r w:rsidRPr="001A35F7">
        <w:t xml:space="preserve">Encourage families to talk and read to their children in their home language </w:t>
      </w:r>
      <w:proofErr w:type="spellStart"/>
      <w:r w:rsidRPr="001A35F7">
        <w:t>everyday</w:t>
      </w:r>
      <w:proofErr w:type="spellEnd"/>
      <w:r w:rsidRPr="001A35F7">
        <w:t xml:space="preserve"> to ensure that learning is not left behind.</w:t>
      </w:r>
    </w:p>
    <w:p w14:paraId="391FB692" w14:textId="77777777" w:rsidR="001A35F7" w:rsidRPr="001A35F7" w:rsidRDefault="001A35F7" w:rsidP="001A35F7"/>
    <w:p w14:paraId="10ABD369" w14:textId="0A01357B" w:rsidR="001A35F7" w:rsidRPr="001A35F7" w:rsidRDefault="001A35F7" w:rsidP="001A35F7">
      <w:r w:rsidRPr="001A35F7">
        <w:t>70% of the world's population are bilingual or multilingual and there is a huge benefit to academic achievement when a child speaks more than one language</w:t>
      </w:r>
      <w:r w:rsidR="002B1033">
        <w:t>.</w:t>
      </w:r>
    </w:p>
    <w:p w14:paraId="2ADA2ADA" w14:textId="6C276EA7" w:rsidR="001A35F7" w:rsidRPr="001A35F7" w:rsidRDefault="001A35F7" w:rsidP="001A35F7">
      <w:r w:rsidRPr="001A35F7">
        <w:t>The home language provides:</w:t>
      </w:r>
    </w:p>
    <w:p w14:paraId="0EAAC085" w14:textId="77777777" w:rsidR="001A35F7" w:rsidRPr="001A35F7" w:rsidRDefault="001A35F7" w:rsidP="001A35F7">
      <w:pPr>
        <w:numPr>
          <w:ilvl w:val="0"/>
          <w:numId w:val="8"/>
        </w:numPr>
        <w:contextualSpacing/>
      </w:pPr>
      <w:r w:rsidRPr="001A35F7">
        <w:t xml:space="preserve">a link to a child's culture </w:t>
      </w:r>
    </w:p>
    <w:p w14:paraId="47A86131" w14:textId="77777777" w:rsidR="001A35F7" w:rsidRPr="001A35F7" w:rsidRDefault="001A35F7" w:rsidP="001A35F7">
      <w:pPr>
        <w:numPr>
          <w:ilvl w:val="0"/>
          <w:numId w:val="8"/>
        </w:numPr>
        <w:contextualSpacing/>
      </w:pPr>
      <w:r w:rsidRPr="001A35F7">
        <w:t xml:space="preserve">a sense of belonging </w:t>
      </w:r>
    </w:p>
    <w:p w14:paraId="21A57B74" w14:textId="77777777" w:rsidR="001A35F7" w:rsidRPr="001A35F7" w:rsidRDefault="001A35F7" w:rsidP="001A35F7">
      <w:pPr>
        <w:numPr>
          <w:ilvl w:val="0"/>
          <w:numId w:val="8"/>
        </w:numPr>
        <w:contextualSpacing/>
      </w:pPr>
      <w:r w:rsidRPr="001A35F7">
        <w:t>a link to their wider family</w:t>
      </w:r>
    </w:p>
    <w:p w14:paraId="647DE522" w14:textId="77777777" w:rsidR="001A35F7" w:rsidRPr="001A35F7" w:rsidRDefault="001A35F7" w:rsidP="001A35F7"/>
    <w:p w14:paraId="51FE177A" w14:textId="78EDB875" w:rsidR="001A35F7" w:rsidRPr="001A35F7" w:rsidRDefault="008E0495" w:rsidP="002B1033">
      <w:pPr>
        <w:pStyle w:val="NoSpacing"/>
        <w:numPr>
          <w:ilvl w:val="0"/>
          <w:numId w:val="10"/>
        </w:numPr>
      </w:pPr>
      <w:hyperlink r:id="rId33" w:history="1">
        <w:r w:rsidR="001A35F7" w:rsidRPr="001A35F7">
          <w:rPr>
            <w:color w:val="0000FF" w:themeColor="hyperlink"/>
            <w:u w:val="single"/>
          </w:rPr>
          <w:t>The Importance of Home Language- A Leaflet for Parents</w:t>
        </w:r>
      </w:hyperlink>
    </w:p>
    <w:p w14:paraId="1BD77AB0" w14:textId="33D1C26C" w:rsidR="001A35F7" w:rsidRDefault="008E0495" w:rsidP="002B1033">
      <w:pPr>
        <w:pStyle w:val="NoSpacing"/>
        <w:numPr>
          <w:ilvl w:val="0"/>
          <w:numId w:val="10"/>
        </w:numPr>
        <w:rPr>
          <w:color w:val="0000FF"/>
          <w:u w:val="single"/>
        </w:rPr>
      </w:pPr>
      <w:hyperlink r:id="rId34" w:history="1">
        <w:r w:rsidR="001A35F7" w:rsidRPr="001A35F7">
          <w:rPr>
            <w:color w:val="0000FF"/>
            <w:u w:val="single"/>
          </w:rPr>
          <w:t>Time together - support for multilingual families | National Literacy Trust</w:t>
        </w:r>
      </w:hyperlink>
    </w:p>
    <w:p w14:paraId="111C6ABA" w14:textId="0A370B9C" w:rsidR="001A35F7" w:rsidRDefault="001A35F7" w:rsidP="001A35F7">
      <w:pPr>
        <w:rPr>
          <w:color w:val="0000FF"/>
          <w:u w:val="single"/>
        </w:rPr>
      </w:pPr>
    </w:p>
    <w:p w14:paraId="70E7ABC4" w14:textId="77777777" w:rsidR="002376D6" w:rsidRDefault="001A35F7" w:rsidP="002376D6">
      <w:pPr>
        <w:rPr>
          <w:sz w:val="28"/>
          <w:szCs w:val="28"/>
        </w:rPr>
      </w:pPr>
      <w:r w:rsidRPr="001A35F7">
        <w:rPr>
          <w:sz w:val="28"/>
          <w:szCs w:val="28"/>
        </w:rPr>
        <w:t>Further resources</w:t>
      </w:r>
    </w:p>
    <w:p w14:paraId="3F1C0606" w14:textId="649C0F02" w:rsidR="002376D6" w:rsidRPr="002376D6" w:rsidRDefault="002376D6" w:rsidP="002376D6">
      <w:pPr>
        <w:pStyle w:val="ListParagraph"/>
        <w:numPr>
          <w:ilvl w:val="0"/>
          <w:numId w:val="9"/>
        </w:numPr>
        <w:rPr>
          <w:sz w:val="28"/>
          <w:szCs w:val="28"/>
        </w:rPr>
      </w:pPr>
      <w:r w:rsidRPr="002376D6">
        <w:t>Refugee resource</w:t>
      </w:r>
      <w:r>
        <w:t xml:space="preserve"> - </w:t>
      </w:r>
      <w:hyperlink r:id="rId35" w:history="1">
        <w:r>
          <w:rPr>
            <w:rStyle w:val="Hyperlink"/>
          </w:rPr>
          <w:t>Refugee Resource – Oxfordshire</w:t>
        </w:r>
      </w:hyperlink>
    </w:p>
    <w:p w14:paraId="51F89FC9" w14:textId="1F2C4B45" w:rsidR="002376D6" w:rsidRPr="002376D6" w:rsidRDefault="002376D6" w:rsidP="002376D6">
      <w:pPr>
        <w:pStyle w:val="ListParagraph"/>
        <w:numPr>
          <w:ilvl w:val="0"/>
          <w:numId w:val="9"/>
        </w:numPr>
      </w:pPr>
      <w:r w:rsidRPr="002376D6">
        <w:t>All Refugee Resettlement Support</w:t>
      </w:r>
      <w:r>
        <w:t xml:space="preserve"> - </w:t>
      </w:r>
      <w:hyperlink r:id="rId36" w:history="1">
        <w:r>
          <w:rPr>
            <w:rStyle w:val="Hyperlink"/>
          </w:rPr>
          <w:t>Refugees in Oxfordshire – Connection Support</w:t>
        </w:r>
      </w:hyperlink>
    </w:p>
    <w:p w14:paraId="1C98E60D" w14:textId="1233B464" w:rsidR="002376D6" w:rsidRDefault="002376D6" w:rsidP="002376D6">
      <w:pPr>
        <w:pStyle w:val="ListParagraph"/>
        <w:numPr>
          <w:ilvl w:val="0"/>
          <w:numId w:val="9"/>
        </w:numPr>
      </w:pPr>
      <w:r w:rsidRPr="002376D6">
        <w:t>How to talk to children</w:t>
      </w:r>
      <w:r w:rsidRPr="001A35F7">
        <w:t xml:space="preserve"> about war - </w:t>
      </w:r>
      <w:hyperlink r:id="rId37" w:history="1">
        <w:r>
          <w:rPr>
            <w:rStyle w:val="Hyperlink"/>
          </w:rPr>
          <w:t>How to talk to children about war | early years alliance (eyalliance.org.uk)</w:t>
        </w:r>
      </w:hyperlink>
    </w:p>
    <w:p w14:paraId="5701BA22" w14:textId="5234DFBB" w:rsidR="001A35F7" w:rsidRDefault="001A35F7" w:rsidP="001A35F7">
      <w:pPr>
        <w:pStyle w:val="ListParagraph"/>
        <w:numPr>
          <w:ilvl w:val="0"/>
          <w:numId w:val="9"/>
        </w:numPr>
      </w:pPr>
      <w:r w:rsidRPr="001A35F7">
        <w:t>Free resources for Ukrainian refugees</w:t>
      </w:r>
      <w:r>
        <w:t xml:space="preserve"> - </w:t>
      </w:r>
      <w:hyperlink r:id="rId38" w:history="1">
        <w:r>
          <w:rPr>
            <w:rStyle w:val="Hyperlink"/>
          </w:rPr>
          <w:t>Free resources for Ukrainian refugees | National Literacy Trust</w:t>
        </w:r>
      </w:hyperlink>
    </w:p>
    <w:p w14:paraId="5177F355" w14:textId="4DE034C2" w:rsidR="001A35F7" w:rsidRDefault="001A35F7" w:rsidP="001A35F7">
      <w:pPr>
        <w:pStyle w:val="ListParagraph"/>
        <w:numPr>
          <w:ilvl w:val="0"/>
          <w:numId w:val="9"/>
        </w:numPr>
      </w:pPr>
      <w:r w:rsidRPr="001A35F7">
        <w:t>Refugee and Migrant stories booklist</w:t>
      </w:r>
      <w:r>
        <w:t xml:space="preserve"> - </w:t>
      </w:r>
      <w:hyperlink r:id="rId39" w:history="1">
        <w:r w:rsidRPr="00233976">
          <w:rPr>
            <w:rStyle w:val="Hyperlink"/>
          </w:rPr>
          <w:t>https://literacytrust.org.uk/resources/refugee-and-migrant-stories-booklist/</w:t>
        </w:r>
      </w:hyperlink>
    </w:p>
    <w:p w14:paraId="559B2360" w14:textId="0DF48EF3" w:rsidR="001A35F7" w:rsidRDefault="001A35F7" w:rsidP="001A35F7">
      <w:pPr>
        <w:pStyle w:val="ListParagraph"/>
        <w:numPr>
          <w:ilvl w:val="0"/>
          <w:numId w:val="9"/>
        </w:numPr>
      </w:pPr>
      <w:r w:rsidRPr="001A35F7">
        <w:t>Young refugees and migrants</w:t>
      </w:r>
      <w:r>
        <w:t xml:space="preserve"> - </w:t>
      </w:r>
      <w:hyperlink r:id="rId40" w:history="1">
        <w:r>
          <w:rPr>
            <w:rStyle w:val="Hyperlink"/>
          </w:rPr>
          <w:t>Young Refugees &amp; Migrants | The Children's Society (childrenssociety.org.uk)</w:t>
        </w:r>
      </w:hyperlink>
    </w:p>
    <w:p w14:paraId="7A1CA9EF" w14:textId="769213A3" w:rsidR="001A35F7" w:rsidRDefault="001A35F7" w:rsidP="001A35F7">
      <w:pPr>
        <w:pStyle w:val="ListParagraph"/>
        <w:numPr>
          <w:ilvl w:val="0"/>
          <w:numId w:val="9"/>
        </w:numPr>
      </w:pPr>
      <w:r w:rsidRPr="001A35F7">
        <w:t>Refugees and Asylum Seekers</w:t>
      </w:r>
      <w:r>
        <w:t xml:space="preserve"> - </w:t>
      </w:r>
      <w:hyperlink r:id="rId41" w:history="1">
        <w:r>
          <w:rPr>
            <w:rStyle w:val="Hyperlink"/>
          </w:rPr>
          <w:t>Refugees and Asylum Seekers - The Bell Foundation (bell-foundation.org.uk)</w:t>
        </w:r>
      </w:hyperlink>
    </w:p>
    <w:p w14:paraId="04A3B68A" w14:textId="5173E3D6" w:rsidR="001A35F7" w:rsidRDefault="001A35F7" w:rsidP="00B35F64">
      <w:pPr>
        <w:pStyle w:val="ListParagraph"/>
        <w:numPr>
          <w:ilvl w:val="0"/>
          <w:numId w:val="9"/>
        </w:numPr>
      </w:pPr>
      <w:r w:rsidRPr="001A35F7">
        <w:t>They can really fly’: how to teach a refugee child</w:t>
      </w:r>
      <w:r>
        <w:t xml:space="preserve"> - </w:t>
      </w:r>
      <w:hyperlink r:id="rId42" w:history="1">
        <w:r>
          <w:rPr>
            <w:rStyle w:val="Hyperlink"/>
          </w:rPr>
          <w:t>‘They can really fly’: how to teach a refugee child | Schools | The Guardian</w:t>
        </w:r>
      </w:hyperlink>
    </w:p>
    <w:p w14:paraId="1713B799" w14:textId="77777777" w:rsidR="00904BE0" w:rsidRDefault="00904BE0" w:rsidP="00B35F64"/>
    <w:p w14:paraId="0D27473F" w14:textId="76618AB8" w:rsidR="00B35F64" w:rsidRDefault="00B35F64" w:rsidP="00B35F64">
      <w:r>
        <w:t>References:</w:t>
      </w:r>
    </w:p>
    <w:p w14:paraId="0F227324" w14:textId="24B9ACB3" w:rsidR="001A35F7" w:rsidRDefault="00163B9B" w:rsidP="001A35F7">
      <w:r w:rsidRPr="00163B9B">
        <w:t xml:space="preserve">Bowlby, John (1997) Attachment and loss. Volume 1: attachment. London: </w:t>
      </w:r>
      <w:proofErr w:type="spellStart"/>
      <w:r w:rsidRPr="00163B9B">
        <w:t>Pimlic</w:t>
      </w:r>
      <w:proofErr w:type="spellEnd"/>
    </w:p>
    <w:p w14:paraId="76487F72" w14:textId="77777777" w:rsidR="00904BE0" w:rsidRDefault="00904BE0" w:rsidP="001A35F7">
      <w:pPr>
        <w:rPr>
          <w:sz w:val="20"/>
          <w:szCs w:val="20"/>
        </w:rPr>
      </w:pPr>
    </w:p>
    <w:p w14:paraId="668B9866" w14:textId="6A771AB5" w:rsidR="00904BE0" w:rsidRPr="001A35F7" w:rsidRDefault="00904BE0" w:rsidP="001A35F7">
      <w:pPr>
        <w:rPr>
          <w:sz w:val="20"/>
          <w:szCs w:val="20"/>
        </w:rPr>
      </w:pPr>
      <w:r w:rsidRPr="00904BE0">
        <w:rPr>
          <w:sz w:val="20"/>
          <w:szCs w:val="20"/>
        </w:rPr>
        <w:t>We would like to acknowledge Essex Early Years team, whose documents were referred to during the preparation of this guidance. October 2022</w:t>
      </w:r>
    </w:p>
    <w:sectPr w:rsidR="00904BE0" w:rsidRPr="001A35F7" w:rsidSect="00755470">
      <w:headerReference w:type="default" r:id="rId43"/>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7D7D" w14:textId="77777777" w:rsidR="00FB3A6C" w:rsidRDefault="00FB3A6C" w:rsidP="002E6B4A">
      <w:r>
        <w:separator/>
      </w:r>
    </w:p>
  </w:endnote>
  <w:endnote w:type="continuationSeparator" w:id="0">
    <w:p w14:paraId="7B2190EC" w14:textId="77777777" w:rsidR="00FB3A6C" w:rsidRDefault="00FB3A6C" w:rsidP="002E6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6E1C" w14:textId="1248F929" w:rsidR="00F4346A" w:rsidRDefault="00F4346A">
    <w:pPr>
      <w:pStyle w:val="Footer"/>
    </w:pPr>
    <w:r>
      <w:rPr>
        <w:noProof/>
        <w:sz w:val="12"/>
        <w:lang w:eastAsia="en-GB"/>
      </w:rPr>
      <w:t xml:space="preserve">                                                                                                                                                                              </w:t>
    </w:r>
    <w:r>
      <w:t xml:space="preserve">  </w:t>
    </w:r>
    <w:r>
      <w:rPr>
        <w:noProof/>
      </w:rPr>
      <w:drawing>
        <wp:inline distT="0" distB="0" distL="0" distR="0" wp14:anchorId="0CD16847" wp14:editId="01C96A0D">
          <wp:extent cx="1798320" cy="38989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89890"/>
                  </a:xfrm>
                  <a:prstGeom prst="rect">
                    <a:avLst/>
                  </a:prstGeom>
                  <a:noFill/>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E53F" w14:textId="77777777" w:rsidR="00FB3A6C" w:rsidRDefault="00FB3A6C" w:rsidP="002E6B4A">
      <w:r>
        <w:separator/>
      </w:r>
    </w:p>
  </w:footnote>
  <w:footnote w:type="continuationSeparator" w:id="0">
    <w:p w14:paraId="1450F66F" w14:textId="77777777" w:rsidR="00FB3A6C" w:rsidRDefault="00FB3A6C" w:rsidP="002E6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963614"/>
      <w:docPartObj>
        <w:docPartGallery w:val="Page Numbers (Top of Page)"/>
        <w:docPartUnique/>
      </w:docPartObj>
    </w:sdtPr>
    <w:sdtEndPr>
      <w:rPr>
        <w:noProof/>
      </w:rPr>
    </w:sdtEndPr>
    <w:sdtContent>
      <w:p w14:paraId="324FD5F4" w14:textId="2A850479" w:rsidR="002E6B4A" w:rsidRDefault="002E6B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A68504" w14:textId="77777777" w:rsidR="002E6B4A" w:rsidRDefault="002E6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104"/>
    <w:multiLevelType w:val="hybridMultilevel"/>
    <w:tmpl w:val="FE94FA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337324"/>
    <w:multiLevelType w:val="multilevel"/>
    <w:tmpl w:val="F0904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E65AD"/>
    <w:multiLevelType w:val="hybridMultilevel"/>
    <w:tmpl w:val="477246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F4D98"/>
    <w:multiLevelType w:val="hybridMultilevel"/>
    <w:tmpl w:val="228CB2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24F54"/>
    <w:multiLevelType w:val="hybridMultilevel"/>
    <w:tmpl w:val="1D5231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07464"/>
    <w:multiLevelType w:val="hybridMultilevel"/>
    <w:tmpl w:val="F48C49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C4178"/>
    <w:multiLevelType w:val="hybridMultilevel"/>
    <w:tmpl w:val="C0EA71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59042E"/>
    <w:multiLevelType w:val="hybridMultilevel"/>
    <w:tmpl w:val="F7B0A7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E04FCE"/>
    <w:multiLevelType w:val="hybridMultilevel"/>
    <w:tmpl w:val="ACB4EB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EA5DAD"/>
    <w:multiLevelType w:val="hybridMultilevel"/>
    <w:tmpl w:val="F7BEEA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1759A"/>
    <w:multiLevelType w:val="hybridMultilevel"/>
    <w:tmpl w:val="C5ACFC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4F3110"/>
    <w:multiLevelType w:val="hybridMultilevel"/>
    <w:tmpl w:val="053666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0F7D31"/>
    <w:multiLevelType w:val="hybridMultilevel"/>
    <w:tmpl w:val="3D5C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6"/>
  </w:num>
  <w:num w:numId="5">
    <w:abstractNumId w:val="10"/>
  </w:num>
  <w:num w:numId="6">
    <w:abstractNumId w:val="2"/>
  </w:num>
  <w:num w:numId="7">
    <w:abstractNumId w:val="7"/>
  </w:num>
  <w:num w:numId="8">
    <w:abstractNumId w:val="11"/>
  </w:num>
  <w:num w:numId="9">
    <w:abstractNumId w:val="12"/>
  </w:num>
  <w:num w:numId="10">
    <w:abstractNumId w:val="5"/>
  </w:num>
  <w:num w:numId="11">
    <w:abstractNumId w:val="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8E6"/>
    <w:rsid w:val="000B4310"/>
    <w:rsid w:val="000E1576"/>
    <w:rsid w:val="00130DCE"/>
    <w:rsid w:val="00163B9B"/>
    <w:rsid w:val="001A35F7"/>
    <w:rsid w:val="001D36C6"/>
    <w:rsid w:val="001E77FA"/>
    <w:rsid w:val="002376D6"/>
    <w:rsid w:val="00274C0F"/>
    <w:rsid w:val="002B1033"/>
    <w:rsid w:val="002E6B4A"/>
    <w:rsid w:val="00314E47"/>
    <w:rsid w:val="0037201D"/>
    <w:rsid w:val="004000D7"/>
    <w:rsid w:val="00485409"/>
    <w:rsid w:val="004A0FB0"/>
    <w:rsid w:val="00504E43"/>
    <w:rsid w:val="0063186B"/>
    <w:rsid w:val="006459BE"/>
    <w:rsid w:val="006573CD"/>
    <w:rsid w:val="0067247D"/>
    <w:rsid w:val="006848B1"/>
    <w:rsid w:val="006A7BD9"/>
    <w:rsid w:val="00736133"/>
    <w:rsid w:val="00740A33"/>
    <w:rsid w:val="00755470"/>
    <w:rsid w:val="007634CE"/>
    <w:rsid w:val="007908F4"/>
    <w:rsid w:val="0084484B"/>
    <w:rsid w:val="008C3332"/>
    <w:rsid w:val="008E0495"/>
    <w:rsid w:val="008F2917"/>
    <w:rsid w:val="008F4587"/>
    <w:rsid w:val="00904BE0"/>
    <w:rsid w:val="00950E17"/>
    <w:rsid w:val="00A322D2"/>
    <w:rsid w:val="00AD18E6"/>
    <w:rsid w:val="00AD1942"/>
    <w:rsid w:val="00AD3901"/>
    <w:rsid w:val="00AF1607"/>
    <w:rsid w:val="00B15024"/>
    <w:rsid w:val="00B2612F"/>
    <w:rsid w:val="00B35F64"/>
    <w:rsid w:val="00BC46B0"/>
    <w:rsid w:val="00BF75E7"/>
    <w:rsid w:val="00D00EA0"/>
    <w:rsid w:val="00DD72C0"/>
    <w:rsid w:val="00E92C85"/>
    <w:rsid w:val="00EF1E83"/>
    <w:rsid w:val="00F263BE"/>
    <w:rsid w:val="00F42CC8"/>
    <w:rsid w:val="00F4346A"/>
    <w:rsid w:val="00FB3A6C"/>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AC2DE"/>
  <w15:chartTrackingRefBased/>
  <w15:docId w15:val="{6CE8365C-6853-4F05-8FBE-540A8219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1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5E7"/>
    <w:pPr>
      <w:ind w:left="720"/>
      <w:contextualSpacing/>
    </w:pPr>
  </w:style>
  <w:style w:type="character" w:styleId="Hyperlink">
    <w:name w:val="Hyperlink"/>
    <w:basedOn w:val="DefaultParagraphFont"/>
    <w:uiPriority w:val="99"/>
    <w:unhideWhenUsed/>
    <w:rsid w:val="00736133"/>
    <w:rPr>
      <w:color w:val="0000FF"/>
      <w:u w:val="single"/>
    </w:rPr>
  </w:style>
  <w:style w:type="character" w:styleId="UnresolvedMention">
    <w:name w:val="Unresolved Mention"/>
    <w:basedOn w:val="DefaultParagraphFont"/>
    <w:uiPriority w:val="99"/>
    <w:semiHidden/>
    <w:unhideWhenUsed/>
    <w:rsid w:val="00736133"/>
    <w:rPr>
      <w:color w:val="605E5C"/>
      <w:shd w:val="clear" w:color="auto" w:fill="E1DFDD"/>
    </w:rPr>
  </w:style>
  <w:style w:type="paragraph" w:styleId="Header">
    <w:name w:val="header"/>
    <w:basedOn w:val="Normal"/>
    <w:link w:val="HeaderChar"/>
    <w:uiPriority w:val="99"/>
    <w:unhideWhenUsed/>
    <w:rsid w:val="002E6B4A"/>
    <w:pPr>
      <w:tabs>
        <w:tab w:val="center" w:pos="4513"/>
        <w:tab w:val="right" w:pos="9026"/>
      </w:tabs>
    </w:pPr>
  </w:style>
  <w:style w:type="character" w:customStyle="1" w:styleId="HeaderChar">
    <w:name w:val="Header Char"/>
    <w:basedOn w:val="DefaultParagraphFont"/>
    <w:link w:val="Header"/>
    <w:uiPriority w:val="99"/>
    <w:rsid w:val="002E6B4A"/>
  </w:style>
  <w:style w:type="paragraph" w:styleId="Footer">
    <w:name w:val="footer"/>
    <w:basedOn w:val="Normal"/>
    <w:link w:val="FooterChar"/>
    <w:uiPriority w:val="99"/>
    <w:unhideWhenUsed/>
    <w:rsid w:val="002E6B4A"/>
    <w:pPr>
      <w:tabs>
        <w:tab w:val="center" w:pos="4513"/>
        <w:tab w:val="right" w:pos="9026"/>
      </w:tabs>
    </w:pPr>
  </w:style>
  <w:style w:type="character" w:customStyle="1" w:styleId="FooterChar">
    <w:name w:val="Footer Char"/>
    <w:basedOn w:val="DefaultParagraphFont"/>
    <w:link w:val="Footer"/>
    <w:uiPriority w:val="99"/>
    <w:rsid w:val="002E6B4A"/>
  </w:style>
  <w:style w:type="paragraph" w:styleId="NoSpacing">
    <w:name w:val="No Spacing"/>
    <w:link w:val="NoSpacingChar"/>
    <w:uiPriority w:val="1"/>
    <w:qFormat/>
    <w:rsid w:val="006A7BD9"/>
  </w:style>
  <w:style w:type="character" w:customStyle="1" w:styleId="NoSpacingChar">
    <w:name w:val="No Spacing Char"/>
    <w:basedOn w:val="DefaultParagraphFont"/>
    <w:link w:val="NoSpacing"/>
    <w:uiPriority w:val="1"/>
    <w:rsid w:val="006A7BD9"/>
  </w:style>
  <w:style w:type="character" w:styleId="FollowedHyperlink">
    <w:name w:val="FollowedHyperlink"/>
    <w:basedOn w:val="DefaultParagraphFont"/>
    <w:uiPriority w:val="99"/>
    <w:semiHidden/>
    <w:unhideWhenUsed/>
    <w:rsid w:val="00A322D2"/>
    <w:rPr>
      <w:color w:val="800080" w:themeColor="followedHyperlink"/>
      <w:u w:val="single"/>
    </w:rPr>
  </w:style>
  <w:style w:type="table" w:styleId="TableGridLight">
    <w:name w:val="Grid Table Light"/>
    <w:basedOn w:val="TableNormal"/>
    <w:uiPriority w:val="40"/>
    <w:rsid w:val="008E04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068513">
      <w:bodyDiv w:val="1"/>
      <w:marLeft w:val="0"/>
      <w:marRight w:val="0"/>
      <w:marTop w:val="0"/>
      <w:marBottom w:val="0"/>
      <w:divBdr>
        <w:top w:val="none" w:sz="0" w:space="0" w:color="auto"/>
        <w:left w:val="none" w:sz="0" w:space="0" w:color="auto"/>
        <w:bottom w:val="none" w:sz="0" w:space="0" w:color="auto"/>
        <w:right w:val="none" w:sz="0" w:space="0" w:color="auto"/>
      </w:divBdr>
    </w:div>
    <w:div w:id="200759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arly-years-foundation-stage-framework--2" TargetMode="External"/><Relationship Id="rId13" Type="http://schemas.openxmlformats.org/officeDocument/2006/relationships/hyperlink" Target="https://fisd.oxfordshire.gov.uk/kb5/oxfordshire/directory/families.page?familieschannel=0" TargetMode="External"/><Relationship Id="rId18" Type="http://schemas.openxmlformats.org/officeDocument/2006/relationships/hyperlink" Target="https://youtu.be/aszW3RaGub8" TargetMode="External"/><Relationship Id="rId26" Type="http://schemas.openxmlformats.org/officeDocument/2006/relationships/hyperlink" Target="https://www.oxfordhealth.nhs.uk/hv/3-4/positive-parenting/" TargetMode="External"/><Relationship Id="rId39" Type="http://schemas.openxmlformats.org/officeDocument/2006/relationships/hyperlink" Target="https://literacytrust.org.uk/resources/refugee-and-migrant-stories-booklist/"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literacytrust.org.uk/resources/time-together-multilingual-families/" TargetMode="External"/><Relationship Id="rId42" Type="http://schemas.openxmlformats.org/officeDocument/2006/relationships/hyperlink" Target="https://www.theguardian.com/education/2022/apr/27/they-can-really-fly-how-to-teach-a-refugee-child" TargetMode="External"/><Relationship Id="rId7" Type="http://schemas.openxmlformats.org/officeDocument/2006/relationships/image" Target="media/image1.png"/><Relationship Id="rId12" Type="http://schemas.openxmlformats.org/officeDocument/2006/relationships/hyperlink" Target="http://www.childcarechoices.gov.uk" TargetMode="External"/><Relationship Id="rId17" Type="http://schemas.openxmlformats.org/officeDocument/2006/relationships/hyperlink" Target="https://youtu.be/aszW3RaGub8" TargetMode="External"/><Relationship Id="rId25" Type="http://schemas.openxmlformats.org/officeDocument/2006/relationships/hyperlink" Target="https://www.youtube.com/watch?v=EqpuY_It5X4" TargetMode="External"/><Relationship Id="rId33" Type="http://schemas.openxmlformats.org/officeDocument/2006/relationships/hyperlink" Target="https://eycp.essex.gov.uk/media/1399/g-early-years-provider-website-contents-5-delivering-the-eyfs-1-eyfs-documents-for-new-website-4-promote-equality-and-inclusion-eal-ecc_language-leaflets-ecc_home-language_uk-version_d1b.pdf" TargetMode="External"/><Relationship Id="rId38" Type="http://schemas.openxmlformats.org/officeDocument/2006/relationships/hyperlink" Target="https://literacytrust.org.uk/about-us/ukraine-war-support-and-resource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xfordbrainstory.org/" TargetMode="External"/><Relationship Id="rId20" Type="http://schemas.openxmlformats.org/officeDocument/2006/relationships/image" Target="media/image3.png"/><Relationship Id="rId29" Type="http://schemas.openxmlformats.org/officeDocument/2006/relationships/hyperlink" Target="https://www.oxfordshire.gov.uk/residents/children-education-and-families/information-parents" TargetMode="External"/><Relationship Id="rId41" Type="http://schemas.openxmlformats.org/officeDocument/2006/relationships/hyperlink" Target="https://www.bell-foundation.org.uk/eal-programme/guidance/diversity-of-learners-who-use-english-as-an-additional-language/refugees-and-asylum-seekers/?utm_source=e-shot&amp;utm_medium=email&amp;utm_campaign=EE26-21-3-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shire.gov.uk/residents/children-education-and-families/early-years-education/free-education-3-4-year" TargetMode="External"/><Relationship Id="rId24" Type="http://schemas.openxmlformats.org/officeDocument/2006/relationships/hyperlink" Target="https://learning.nspcc.org.uk/child-health-development/attachment-early-years" TargetMode="External"/><Relationship Id="rId32" Type="http://schemas.openxmlformats.org/officeDocument/2006/relationships/hyperlink" Target="https://www.booktrust.org.uk/booklists/b/books-about-refugees-and-asylum-seekers-younger-children/" TargetMode="External"/><Relationship Id="rId37" Type="http://schemas.openxmlformats.org/officeDocument/2006/relationships/hyperlink" Target="https://www.eyalliance.org.uk/how-talk-children-about-war" TargetMode="External"/><Relationship Id="rId40" Type="http://schemas.openxmlformats.org/officeDocument/2006/relationships/hyperlink" Target="https://www.childrenssociety.org.uk/what-we-do/our-work/young-refugees-migrant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xfordbrainstory.org/" TargetMode="External"/><Relationship Id="rId23" Type="http://schemas.openxmlformats.org/officeDocument/2006/relationships/image" Target="media/image5.png"/><Relationship Id="rId28" Type="http://schemas.openxmlformats.org/officeDocument/2006/relationships/hyperlink" Target="https://www.oxfordshire.gov.uk/residents/leisure-and-culture/libraries" TargetMode="External"/><Relationship Id="rId36" Type="http://schemas.openxmlformats.org/officeDocument/2006/relationships/hyperlink" Target="https://www.connectionsupport.org.uk/refugees-oxfordshire/" TargetMode="External"/><Relationship Id="rId10" Type="http://schemas.openxmlformats.org/officeDocument/2006/relationships/hyperlink" Target="mailto:earlyeducation@oxfordshire.gov.uk" TargetMode="External"/><Relationship Id="rId19" Type="http://schemas.openxmlformats.org/officeDocument/2006/relationships/hyperlink" Target="https://www.acesonlinelearning.com/" TargetMode="External"/><Relationship Id="rId31" Type="http://schemas.openxmlformats.org/officeDocument/2006/relationships/hyperlink" Target="https://youtu.be/GnZXzvWIoIY"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fis.enquiries@oxfordshire.gov.uk" TargetMode="External"/><Relationship Id="rId22" Type="http://schemas.openxmlformats.org/officeDocument/2006/relationships/hyperlink" Target="https://youtu.be/XKJuBemELjI" TargetMode="External"/><Relationship Id="rId27" Type="http://schemas.openxmlformats.org/officeDocument/2006/relationships/hyperlink" Target="https://youtu.be/VkRs4_0hiPQ" TargetMode="External"/><Relationship Id="rId30" Type="http://schemas.openxmlformats.org/officeDocument/2006/relationships/hyperlink" Target="https://www.refugeecouncil.org.uk/information/refugee-asylum-facts/the-truth-about-asylum/?gclid=EAIaIQobChMIzrzX-OOq-AIVDO7tCh3PQwrpEAAYASAAEgL0vPD_BwE" TargetMode="External"/><Relationship Id="rId35" Type="http://schemas.openxmlformats.org/officeDocument/2006/relationships/hyperlink" Target="https://livewell.oxfordshire.gov.uk/Services/3125/Refugee-Resource"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3486</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Lochrie, Paula - Oxfordshire County Council</dc:creator>
  <cp:keywords/>
  <dc:description/>
  <cp:lastModifiedBy>Lochrie, Paula - Oxfordshire County Council</cp:lastModifiedBy>
  <cp:revision>4</cp:revision>
  <dcterms:created xsi:type="dcterms:W3CDTF">2022-11-07T18:30:00Z</dcterms:created>
  <dcterms:modified xsi:type="dcterms:W3CDTF">2022-11-30T16:50:00Z</dcterms:modified>
</cp:coreProperties>
</file>