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94636" w14:textId="77777777" w:rsidR="0058547A" w:rsidRDefault="0058547A" w:rsidP="00D318ED">
      <w:pPr>
        <w:outlineLvl w:val="0"/>
      </w:pPr>
      <w:bookmarkStart w:id="0" w:name="_GoBack"/>
      <w:bookmarkEnd w:id="0"/>
      <w:r>
        <w:t>By completing this election</w:t>
      </w:r>
      <w:r w:rsidR="00D318ED">
        <w:t xml:space="preserve"> </w:t>
      </w:r>
      <w:r w:rsidR="00654E42">
        <w:t>form,</w:t>
      </w:r>
      <w:r>
        <w:t xml:space="preserve"> you are asking Oxfordshire Pension Fund to pay all or part of your Annual </w:t>
      </w:r>
      <w:r w:rsidR="000B1E49">
        <w:t>A</w:t>
      </w:r>
      <w:r>
        <w:t>llowance</w:t>
      </w:r>
      <w:r w:rsidR="000B1E49">
        <w:t xml:space="preserve"> (AA)</w:t>
      </w:r>
      <w:r>
        <w:t xml:space="preserve"> charge. </w:t>
      </w:r>
      <w:r w:rsidR="000B1E49">
        <w:t>Please</w:t>
      </w:r>
      <w:r w:rsidRPr="00D318ED">
        <w:t xml:space="preserve"> read the relevan</w:t>
      </w:r>
      <w:r>
        <w:t>t pages relating to AA in HMRC’</w:t>
      </w:r>
      <w:r w:rsidRPr="00D318ED">
        <w:t xml:space="preserve">s Registered Pension Scheme Manual to ensure you understand what you are undertaking. The AA (from 6 April 2011) pages can be found at: </w:t>
      </w:r>
    </w:p>
    <w:p w14:paraId="4C975D95" w14:textId="77777777" w:rsidR="0058547A" w:rsidRDefault="0058547A" w:rsidP="00D318ED">
      <w:pPr>
        <w:outlineLvl w:val="0"/>
      </w:pPr>
    </w:p>
    <w:p w14:paraId="65EE0068" w14:textId="77777777" w:rsidR="0058547A" w:rsidRPr="00D35951" w:rsidRDefault="00113AB5" w:rsidP="00D318ED">
      <w:pPr>
        <w:outlineLvl w:val="0"/>
        <w:rPr>
          <w:bCs/>
          <w:color w:val="660066"/>
          <w:sz w:val="40"/>
          <w:szCs w:val="32"/>
        </w:rPr>
      </w:pPr>
      <w:hyperlink r:id="rId11" w:history="1">
        <w:r w:rsidR="0058547A" w:rsidRPr="00D318ED">
          <w:rPr>
            <w:rStyle w:val="Hyperlink"/>
          </w:rPr>
          <w:t>www.hmrc.gov.uk/manuals/rpsmmanual/RPSM06105000.htm</w:t>
        </w:r>
      </w:hyperlink>
    </w:p>
    <w:p w14:paraId="76928978" w14:textId="77777777" w:rsidR="00D35951" w:rsidRDefault="00D35951" w:rsidP="004C4C3F"/>
    <w:p w14:paraId="6EB0ABD0" w14:textId="596C7EAF" w:rsidR="00585741" w:rsidRDefault="00B83C96" w:rsidP="004C4C3F">
      <w:pPr>
        <w:rPr>
          <w:lang w:val="en"/>
        </w:rPr>
      </w:pPr>
      <w:r>
        <w:rPr>
          <w:lang w:val="en"/>
        </w:rPr>
        <w:t>You</w:t>
      </w:r>
      <w:r w:rsidR="00291AE3">
        <w:rPr>
          <w:lang w:val="en"/>
        </w:rPr>
        <w:t xml:space="preserve"> must notify </w:t>
      </w:r>
      <w:r>
        <w:rPr>
          <w:lang w:val="en"/>
        </w:rPr>
        <w:t>Oxfordshire Pension Fund</w:t>
      </w:r>
      <w:r w:rsidR="00291AE3">
        <w:rPr>
          <w:lang w:val="en"/>
        </w:rPr>
        <w:t xml:space="preserve"> </w:t>
      </w:r>
      <w:r>
        <w:rPr>
          <w:lang w:val="en"/>
        </w:rPr>
        <w:t>before</w:t>
      </w:r>
      <w:r w:rsidR="00291AE3">
        <w:rPr>
          <w:lang w:val="en"/>
        </w:rPr>
        <w:t xml:space="preserve"> </w:t>
      </w:r>
      <w:r w:rsidR="00291AE3" w:rsidRPr="00B83C96">
        <w:rPr>
          <w:b/>
          <w:lang w:val="en"/>
        </w:rPr>
        <w:t>31 July</w:t>
      </w:r>
      <w:r w:rsidR="00291AE3">
        <w:rPr>
          <w:lang w:val="en"/>
        </w:rPr>
        <w:t xml:space="preserve"> </w:t>
      </w:r>
      <w:r w:rsidR="00585741">
        <w:rPr>
          <w:lang w:val="en"/>
        </w:rPr>
        <w:t xml:space="preserve">in the year following the end of the </w:t>
      </w:r>
      <w:r w:rsidR="00EF0147">
        <w:rPr>
          <w:lang w:val="en"/>
        </w:rPr>
        <w:t>y</w:t>
      </w:r>
      <w:r w:rsidR="00585741">
        <w:rPr>
          <w:lang w:val="en"/>
        </w:rPr>
        <w:t>ear to which the AA charge relates.</w:t>
      </w:r>
      <w:r w:rsidR="00B2369F">
        <w:rPr>
          <w:lang w:val="en"/>
        </w:rPr>
        <w:t xml:space="preserve"> </w:t>
      </w:r>
      <w:r w:rsidR="00A85EAC">
        <w:rPr>
          <w:lang w:val="en"/>
        </w:rPr>
        <w:t>Please see attached timetable.</w:t>
      </w:r>
    </w:p>
    <w:p w14:paraId="0ABC4812" w14:textId="77777777" w:rsidR="00585741" w:rsidRDefault="00585741" w:rsidP="004C4C3F">
      <w:pPr>
        <w:rPr>
          <w:lang w:val="en"/>
        </w:rPr>
      </w:pPr>
    </w:p>
    <w:p w14:paraId="7425979A" w14:textId="77777777" w:rsidR="00B2369F" w:rsidRDefault="00585741" w:rsidP="004C4C3F">
      <w:pPr>
        <w:rPr>
          <w:lang w:val="en"/>
        </w:rPr>
      </w:pPr>
      <w:r>
        <w:rPr>
          <w:lang w:val="en"/>
        </w:rPr>
        <w:t>If you are retiring and draw all of your LGPS benefits, and you would like Oxfordshire Pension Fund to pay some or all of the tax charge on your behalf from these benefits, y</w:t>
      </w:r>
      <w:r w:rsidR="00B2369F">
        <w:rPr>
          <w:lang w:val="en"/>
        </w:rPr>
        <w:t xml:space="preserve">ou </w:t>
      </w:r>
      <w:r w:rsidR="00B83C96">
        <w:rPr>
          <w:lang w:val="en"/>
        </w:rPr>
        <w:t>must</w:t>
      </w:r>
      <w:r w:rsidR="00B2369F">
        <w:rPr>
          <w:lang w:val="en"/>
        </w:rPr>
        <w:t xml:space="preserve"> </w:t>
      </w:r>
      <w:r w:rsidR="00B83C96">
        <w:rPr>
          <w:lang w:val="en"/>
        </w:rPr>
        <w:t>submit</w:t>
      </w:r>
      <w:r w:rsidR="00B2369F">
        <w:rPr>
          <w:lang w:val="en"/>
        </w:rPr>
        <w:t xml:space="preserve"> this election </w:t>
      </w:r>
      <w:r>
        <w:rPr>
          <w:lang w:val="en"/>
        </w:rPr>
        <w:t>before you become entitled to these benefits.</w:t>
      </w:r>
    </w:p>
    <w:p w14:paraId="6135F092" w14:textId="77777777" w:rsidR="00B2369F" w:rsidRDefault="00B2369F" w:rsidP="004C4C3F">
      <w:pPr>
        <w:rPr>
          <w:lang w:val="en"/>
        </w:rPr>
      </w:pPr>
    </w:p>
    <w:p w14:paraId="6D5AF42B" w14:textId="77777777" w:rsidR="004C4C3F" w:rsidRDefault="00B2369F" w:rsidP="004C4C3F">
      <w:r>
        <w:t>Pl</w:t>
      </w:r>
      <w:r w:rsidR="00A441BE">
        <w:t>ease complete the remainder of this form in block capitals in black ink and return to us at:</w:t>
      </w:r>
    </w:p>
    <w:p w14:paraId="5555FB5F" w14:textId="77777777" w:rsidR="00A441BE" w:rsidRDefault="00A441BE" w:rsidP="004C4C3F"/>
    <w:p w14:paraId="5E995F20" w14:textId="77777777" w:rsidR="00A3645F" w:rsidRDefault="00A3645F" w:rsidP="00A3645F">
      <w:pPr>
        <w:pStyle w:val="PlainText"/>
        <w:jc w:val="center"/>
      </w:pPr>
      <w:r>
        <w:t xml:space="preserve">Oxfordshire </w:t>
      </w:r>
      <w:r w:rsidR="00654E42">
        <w:t>Pension Fund</w:t>
      </w:r>
    </w:p>
    <w:p w14:paraId="3CE332E1" w14:textId="77777777" w:rsidR="00A3645F" w:rsidRDefault="00654E42" w:rsidP="00A3645F">
      <w:pPr>
        <w:pStyle w:val="PlainText"/>
        <w:jc w:val="center"/>
      </w:pPr>
      <w:r>
        <w:t>4640 Kingsgate</w:t>
      </w:r>
    </w:p>
    <w:p w14:paraId="7323BCEC" w14:textId="77777777" w:rsidR="00A3645F" w:rsidRDefault="00A3645F" w:rsidP="00A3645F">
      <w:pPr>
        <w:pStyle w:val="PlainText"/>
        <w:jc w:val="center"/>
      </w:pPr>
      <w:r>
        <w:t>Cascade Way</w:t>
      </w:r>
    </w:p>
    <w:p w14:paraId="3D13AC1C" w14:textId="77777777" w:rsidR="00A3645F" w:rsidRDefault="00A3645F" w:rsidP="00A3645F">
      <w:pPr>
        <w:pStyle w:val="PlainText"/>
        <w:jc w:val="center"/>
      </w:pPr>
      <w:r>
        <w:t>Oxford Business Park South</w:t>
      </w:r>
    </w:p>
    <w:p w14:paraId="36BE8A1C" w14:textId="77777777" w:rsidR="00A3645F" w:rsidRDefault="00A3645F" w:rsidP="00A3645F">
      <w:pPr>
        <w:pStyle w:val="PlainText"/>
        <w:jc w:val="center"/>
      </w:pPr>
      <w:r>
        <w:t>OX4 2SU</w:t>
      </w:r>
    </w:p>
    <w:p w14:paraId="46C52924" w14:textId="77777777" w:rsidR="00D5539B" w:rsidRDefault="00D5539B" w:rsidP="00B90580">
      <w:pPr>
        <w:jc w:val="center"/>
      </w:pPr>
    </w:p>
    <w:p w14:paraId="14C8232C" w14:textId="77777777" w:rsidR="00D5539B" w:rsidRDefault="00D5539B" w:rsidP="00D318ED">
      <w:r>
        <w:rPr>
          <w:lang w:val="en"/>
        </w:rPr>
        <w:t>This notice must be in writing and must be signed and dated. If the notice is submitted electronically then you confirm you have personally submitted the notice.</w:t>
      </w:r>
    </w:p>
    <w:p w14:paraId="5CFA0156" w14:textId="77777777" w:rsidR="00A441BE" w:rsidRDefault="00A441BE" w:rsidP="004C4C3F"/>
    <w:p w14:paraId="7E121C7A" w14:textId="77777777" w:rsidR="00D5539B" w:rsidRDefault="00D5539B" w:rsidP="004C4C3F">
      <w:pPr>
        <w:rPr>
          <w:lang w:val="en"/>
        </w:rPr>
      </w:pPr>
      <w:r>
        <w:rPr>
          <w:lang w:val="en"/>
        </w:rPr>
        <w:t xml:space="preserve">Once this notice has been received by the scheme this cannot be revoked or withdrawn but it can be amended </w:t>
      </w:r>
      <w:r w:rsidR="00654E42">
        <w:rPr>
          <w:lang w:val="en"/>
        </w:rPr>
        <w:t>later</w:t>
      </w:r>
      <w:r>
        <w:rPr>
          <w:lang w:val="en"/>
        </w:rPr>
        <w:t xml:space="preserve"> if the amount of the annual allowance charge changes</w:t>
      </w:r>
      <w:r w:rsidR="00B2369F">
        <w:rPr>
          <w:lang w:val="en"/>
        </w:rPr>
        <w:t xml:space="preserve">. </w:t>
      </w:r>
    </w:p>
    <w:p w14:paraId="17DB652A" w14:textId="77777777" w:rsidR="00D5539B" w:rsidRDefault="00D5539B" w:rsidP="004C4C3F"/>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91"/>
        <w:gridCol w:w="7277"/>
      </w:tblGrid>
      <w:tr w:rsidR="00B42CFC" w:rsidRPr="00D35951" w14:paraId="4B61CC6E" w14:textId="77777777" w:rsidTr="00B42CFC">
        <w:trPr>
          <w:trHeight w:val="510"/>
        </w:trPr>
        <w:tc>
          <w:tcPr>
            <w:tcW w:w="2520" w:type="dxa"/>
            <w:tcBorders>
              <w:top w:val="single" w:sz="18" w:space="0" w:color="C0C0C0"/>
              <w:left w:val="single" w:sz="18" w:space="0" w:color="C0C0C0"/>
              <w:bottom w:val="single" w:sz="18" w:space="0" w:color="C0C0C0"/>
              <w:right w:val="single" w:sz="18" w:space="0" w:color="C0C0C0"/>
            </w:tcBorders>
            <w:shd w:val="clear" w:color="auto" w:fill="C0C0C0"/>
            <w:vAlign w:val="center"/>
          </w:tcPr>
          <w:p w14:paraId="56C4C503" w14:textId="77777777" w:rsidR="00B42CFC" w:rsidRPr="00D35951" w:rsidRDefault="00B42CFC" w:rsidP="00E757D5">
            <w:pPr>
              <w:rPr>
                <w:rFonts w:cs="Arial"/>
              </w:rPr>
            </w:pPr>
            <w:r w:rsidRPr="00D35951">
              <w:rPr>
                <w:rFonts w:cs="Arial"/>
              </w:rPr>
              <w:t>Full Name</w:t>
            </w:r>
          </w:p>
        </w:tc>
        <w:tc>
          <w:tcPr>
            <w:tcW w:w="7403" w:type="dxa"/>
            <w:tcBorders>
              <w:top w:val="single" w:sz="18" w:space="0" w:color="C0C0C0"/>
              <w:left w:val="single" w:sz="18" w:space="0" w:color="C0C0C0"/>
              <w:bottom w:val="single" w:sz="18" w:space="0" w:color="C0C0C0"/>
              <w:right w:val="single" w:sz="18" w:space="0" w:color="C0C0C0"/>
            </w:tcBorders>
            <w:vAlign w:val="center"/>
          </w:tcPr>
          <w:p w14:paraId="55C6EC3D" w14:textId="77777777" w:rsidR="00291AE3" w:rsidRPr="00D35951" w:rsidRDefault="00291AE3" w:rsidP="00B42CFC">
            <w:pPr>
              <w:rPr>
                <w:rFonts w:cs="Arial"/>
              </w:rPr>
            </w:pPr>
          </w:p>
        </w:tc>
      </w:tr>
    </w:tbl>
    <w:tbl>
      <w:tblPr>
        <w:tblStyle w:val="TableGrid"/>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14"/>
        <w:gridCol w:w="907"/>
        <w:gridCol w:w="906"/>
        <w:gridCol w:w="908"/>
        <w:gridCol w:w="906"/>
        <w:gridCol w:w="906"/>
        <w:gridCol w:w="908"/>
        <w:gridCol w:w="906"/>
        <w:gridCol w:w="907"/>
      </w:tblGrid>
      <w:tr w:rsidR="00C12B77" w:rsidRPr="006435E7" w14:paraId="47192C2C" w14:textId="77777777" w:rsidTr="00C12B77">
        <w:trPr>
          <w:trHeight w:val="510"/>
        </w:trPr>
        <w:tc>
          <w:tcPr>
            <w:tcW w:w="2552" w:type="dxa"/>
            <w:tcBorders>
              <w:top w:val="single" w:sz="18" w:space="0" w:color="C0C0C0"/>
              <w:left w:val="single" w:sz="18" w:space="0" w:color="C0C0C0"/>
              <w:bottom w:val="single" w:sz="18" w:space="0" w:color="C0C0C0"/>
              <w:right w:val="single" w:sz="18" w:space="0" w:color="C0C0C0"/>
            </w:tcBorders>
            <w:shd w:val="clear" w:color="auto" w:fill="C0C0C0"/>
            <w:vAlign w:val="center"/>
          </w:tcPr>
          <w:p w14:paraId="01EC83DD" w14:textId="77777777" w:rsidR="00C12B77" w:rsidRPr="00F54D9B" w:rsidRDefault="00C12B77" w:rsidP="00C12B77">
            <w:pPr>
              <w:rPr>
                <w:rFonts w:cs="Arial"/>
              </w:rPr>
            </w:pPr>
            <w:r>
              <w:rPr>
                <w:rFonts w:cs="Arial"/>
              </w:rPr>
              <w:t>D</w:t>
            </w:r>
            <w:r w:rsidRPr="00F54D9B">
              <w:rPr>
                <w:rFonts w:cs="Arial"/>
              </w:rPr>
              <w:t xml:space="preserve">ate of birth </w:t>
            </w:r>
          </w:p>
        </w:tc>
        <w:tc>
          <w:tcPr>
            <w:tcW w:w="921" w:type="dxa"/>
            <w:tcBorders>
              <w:top w:val="single" w:sz="18" w:space="0" w:color="C0C0C0"/>
              <w:left w:val="single" w:sz="18" w:space="0" w:color="C0C0C0"/>
              <w:bottom w:val="single" w:sz="18" w:space="0" w:color="C0C0C0"/>
              <w:right w:val="single" w:sz="18" w:space="0" w:color="C0C0C0"/>
            </w:tcBorders>
            <w:shd w:val="clear" w:color="auto" w:fill="auto"/>
          </w:tcPr>
          <w:p w14:paraId="698B57FA" w14:textId="77777777" w:rsidR="00C12B77" w:rsidRPr="00F54D9B" w:rsidRDefault="00C12B77" w:rsidP="00A45589">
            <w:pPr>
              <w:jc w:val="both"/>
              <w:rPr>
                <w:rFonts w:cs="Arial"/>
              </w:rPr>
            </w:pPr>
          </w:p>
        </w:tc>
        <w:tc>
          <w:tcPr>
            <w:tcW w:w="921" w:type="dxa"/>
            <w:tcBorders>
              <w:top w:val="single" w:sz="18" w:space="0" w:color="C0C0C0"/>
              <w:left w:val="single" w:sz="18" w:space="0" w:color="C0C0C0"/>
              <w:bottom w:val="single" w:sz="18" w:space="0" w:color="C0C0C0"/>
              <w:right w:val="single" w:sz="18" w:space="0" w:color="C0C0C0"/>
            </w:tcBorders>
            <w:shd w:val="clear" w:color="auto" w:fill="auto"/>
          </w:tcPr>
          <w:p w14:paraId="21BAEF7C" w14:textId="77777777" w:rsidR="00C12B77" w:rsidRPr="00F54D9B" w:rsidRDefault="00C12B77" w:rsidP="00A45589">
            <w:pPr>
              <w:jc w:val="both"/>
              <w:rPr>
                <w:rFonts w:cs="Arial"/>
              </w:rPr>
            </w:pPr>
          </w:p>
        </w:tc>
        <w:tc>
          <w:tcPr>
            <w:tcW w:w="922" w:type="dxa"/>
            <w:tcBorders>
              <w:top w:val="single" w:sz="18" w:space="0" w:color="C0C0C0"/>
              <w:left w:val="single" w:sz="18" w:space="0" w:color="C0C0C0"/>
              <w:bottom w:val="single" w:sz="18" w:space="0" w:color="C0C0C0"/>
              <w:right w:val="single" w:sz="18" w:space="0" w:color="C0C0C0"/>
            </w:tcBorders>
            <w:shd w:val="clear" w:color="auto" w:fill="C0C0C0"/>
            <w:vAlign w:val="center"/>
          </w:tcPr>
          <w:p w14:paraId="1B82347A" w14:textId="77777777" w:rsidR="00C12B77" w:rsidRPr="00F54D9B" w:rsidRDefault="00C12B77" w:rsidP="00C12B77">
            <w:pPr>
              <w:jc w:val="center"/>
              <w:rPr>
                <w:rFonts w:cs="Arial"/>
              </w:rPr>
            </w:pPr>
            <w:r>
              <w:rPr>
                <w:rFonts w:cs="Arial"/>
              </w:rPr>
              <w:t>/</w:t>
            </w:r>
          </w:p>
        </w:tc>
        <w:tc>
          <w:tcPr>
            <w:tcW w:w="921" w:type="dxa"/>
            <w:tcBorders>
              <w:top w:val="single" w:sz="18" w:space="0" w:color="C0C0C0"/>
              <w:left w:val="single" w:sz="18" w:space="0" w:color="C0C0C0"/>
              <w:bottom w:val="single" w:sz="18" w:space="0" w:color="C0C0C0"/>
              <w:right w:val="single" w:sz="18" w:space="0" w:color="C0C0C0"/>
            </w:tcBorders>
            <w:shd w:val="clear" w:color="auto" w:fill="auto"/>
          </w:tcPr>
          <w:p w14:paraId="6D23EA49" w14:textId="77777777" w:rsidR="00C12B77" w:rsidRPr="00F54D9B" w:rsidRDefault="00C12B77" w:rsidP="00A45589">
            <w:pPr>
              <w:jc w:val="both"/>
              <w:rPr>
                <w:rFonts w:cs="Arial"/>
              </w:rPr>
            </w:pPr>
          </w:p>
        </w:tc>
        <w:tc>
          <w:tcPr>
            <w:tcW w:w="921" w:type="dxa"/>
            <w:tcBorders>
              <w:top w:val="single" w:sz="18" w:space="0" w:color="C0C0C0"/>
              <w:left w:val="single" w:sz="18" w:space="0" w:color="C0C0C0"/>
              <w:bottom w:val="single" w:sz="18" w:space="0" w:color="C0C0C0"/>
              <w:right w:val="single" w:sz="18" w:space="0" w:color="C0C0C0"/>
            </w:tcBorders>
            <w:shd w:val="clear" w:color="auto" w:fill="auto"/>
          </w:tcPr>
          <w:p w14:paraId="15DFD4AE" w14:textId="77777777" w:rsidR="00C12B77" w:rsidRPr="00F54D9B" w:rsidRDefault="00C12B77" w:rsidP="00A45589">
            <w:pPr>
              <w:jc w:val="both"/>
              <w:rPr>
                <w:rFonts w:cs="Arial"/>
              </w:rPr>
            </w:pPr>
          </w:p>
        </w:tc>
        <w:tc>
          <w:tcPr>
            <w:tcW w:w="922" w:type="dxa"/>
            <w:tcBorders>
              <w:top w:val="single" w:sz="18" w:space="0" w:color="C0C0C0"/>
              <w:left w:val="single" w:sz="18" w:space="0" w:color="C0C0C0"/>
              <w:bottom w:val="single" w:sz="18" w:space="0" w:color="C0C0C0"/>
              <w:right w:val="single" w:sz="18" w:space="0" w:color="C0C0C0"/>
            </w:tcBorders>
            <w:shd w:val="clear" w:color="auto" w:fill="C0C0C0"/>
            <w:vAlign w:val="center"/>
          </w:tcPr>
          <w:p w14:paraId="46EEC8E3" w14:textId="77777777" w:rsidR="00C12B77" w:rsidRPr="00F54D9B" w:rsidRDefault="00C12B77" w:rsidP="00C12B77">
            <w:pPr>
              <w:jc w:val="center"/>
              <w:rPr>
                <w:rFonts w:cs="Arial"/>
              </w:rPr>
            </w:pPr>
            <w:r>
              <w:rPr>
                <w:rFonts w:cs="Arial"/>
              </w:rPr>
              <w:t>/</w:t>
            </w:r>
          </w:p>
        </w:tc>
        <w:tc>
          <w:tcPr>
            <w:tcW w:w="921" w:type="dxa"/>
            <w:tcBorders>
              <w:top w:val="single" w:sz="18" w:space="0" w:color="C0C0C0"/>
              <w:left w:val="single" w:sz="18" w:space="0" w:color="C0C0C0"/>
              <w:bottom w:val="single" w:sz="18" w:space="0" w:color="C0C0C0"/>
              <w:right w:val="single" w:sz="18" w:space="0" w:color="C0C0C0"/>
            </w:tcBorders>
            <w:shd w:val="clear" w:color="auto" w:fill="auto"/>
          </w:tcPr>
          <w:p w14:paraId="519D96B6" w14:textId="77777777" w:rsidR="00C12B77" w:rsidRPr="00F54D9B" w:rsidRDefault="00C12B77" w:rsidP="00A45589">
            <w:pPr>
              <w:jc w:val="both"/>
              <w:rPr>
                <w:rFonts w:cs="Arial"/>
              </w:rPr>
            </w:pPr>
          </w:p>
        </w:tc>
        <w:tc>
          <w:tcPr>
            <w:tcW w:w="922" w:type="dxa"/>
            <w:tcBorders>
              <w:top w:val="single" w:sz="18" w:space="0" w:color="C0C0C0"/>
              <w:left w:val="single" w:sz="18" w:space="0" w:color="C0C0C0"/>
              <w:bottom w:val="single" w:sz="18" w:space="0" w:color="C0C0C0"/>
              <w:right w:val="single" w:sz="18" w:space="0" w:color="C0C0C0"/>
            </w:tcBorders>
            <w:shd w:val="clear" w:color="auto" w:fill="auto"/>
          </w:tcPr>
          <w:p w14:paraId="25ABB3B0" w14:textId="77777777" w:rsidR="00C12B77" w:rsidRPr="00F54D9B" w:rsidRDefault="00C12B77" w:rsidP="00A45589">
            <w:pPr>
              <w:jc w:val="both"/>
              <w:rPr>
                <w:rFonts w:cs="Arial"/>
              </w:rPr>
            </w:pPr>
          </w:p>
        </w:tc>
      </w:tr>
    </w:tbl>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89"/>
        <w:gridCol w:w="809"/>
        <w:gridCol w:w="810"/>
        <w:gridCol w:w="808"/>
        <w:gridCol w:w="809"/>
        <w:gridCol w:w="808"/>
        <w:gridCol w:w="809"/>
        <w:gridCol w:w="808"/>
        <w:gridCol w:w="809"/>
        <w:gridCol w:w="809"/>
      </w:tblGrid>
      <w:tr w:rsidR="00C12B77" w:rsidRPr="00D35951" w14:paraId="243E6ADE" w14:textId="77777777" w:rsidTr="0099386E">
        <w:trPr>
          <w:trHeight w:val="510"/>
        </w:trPr>
        <w:tc>
          <w:tcPr>
            <w:tcW w:w="2520" w:type="dxa"/>
            <w:tcBorders>
              <w:top w:val="single" w:sz="18" w:space="0" w:color="C0C0C0"/>
              <w:left w:val="single" w:sz="18" w:space="0" w:color="C0C0C0"/>
              <w:bottom w:val="single" w:sz="18" w:space="0" w:color="C0C0C0"/>
              <w:right w:val="single" w:sz="18" w:space="0" w:color="C0C0C0"/>
            </w:tcBorders>
            <w:shd w:val="clear" w:color="auto" w:fill="C0C0C0"/>
            <w:vAlign w:val="center"/>
          </w:tcPr>
          <w:p w14:paraId="2BC06788" w14:textId="77777777" w:rsidR="00C12B77" w:rsidRPr="00D35951" w:rsidRDefault="00C12B77" w:rsidP="00E757D5">
            <w:pPr>
              <w:rPr>
                <w:rFonts w:cs="Arial"/>
              </w:rPr>
            </w:pPr>
            <w:r w:rsidRPr="00D35951">
              <w:rPr>
                <w:rFonts w:cs="Arial"/>
              </w:rPr>
              <w:t>NI Number</w:t>
            </w:r>
          </w:p>
        </w:tc>
        <w:tc>
          <w:tcPr>
            <w:tcW w:w="822" w:type="dxa"/>
            <w:tcBorders>
              <w:top w:val="single" w:sz="18" w:space="0" w:color="C0C0C0"/>
              <w:left w:val="single" w:sz="18" w:space="0" w:color="C0C0C0"/>
              <w:bottom w:val="single" w:sz="18" w:space="0" w:color="C0C0C0"/>
              <w:right w:val="single" w:sz="18" w:space="0" w:color="C0C0C0"/>
            </w:tcBorders>
            <w:vAlign w:val="center"/>
          </w:tcPr>
          <w:p w14:paraId="0F509431" w14:textId="77777777" w:rsidR="00C12B77" w:rsidRPr="00D35951" w:rsidRDefault="00C12B77" w:rsidP="00E757D5">
            <w:pPr>
              <w:rPr>
                <w:rFonts w:cs="Arial"/>
              </w:rPr>
            </w:pPr>
          </w:p>
        </w:tc>
        <w:tc>
          <w:tcPr>
            <w:tcW w:w="823" w:type="dxa"/>
            <w:tcBorders>
              <w:top w:val="single" w:sz="18" w:space="0" w:color="C0C0C0"/>
              <w:left w:val="single" w:sz="18" w:space="0" w:color="C0C0C0"/>
              <w:bottom w:val="single" w:sz="18" w:space="0" w:color="C0C0C0"/>
              <w:right w:val="single" w:sz="18" w:space="0" w:color="C0C0C0"/>
            </w:tcBorders>
            <w:vAlign w:val="center"/>
          </w:tcPr>
          <w:p w14:paraId="2151CFBA" w14:textId="77777777" w:rsidR="00C12B77" w:rsidRPr="00D35951" w:rsidRDefault="00C12B77" w:rsidP="00E757D5">
            <w:pPr>
              <w:rPr>
                <w:rFonts w:cs="Arial"/>
              </w:rPr>
            </w:pPr>
          </w:p>
        </w:tc>
        <w:tc>
          <w:tcPr>
            <w:tcW w:w="822" w:type="dxa"/>
            <w:tcBorders>
              <w:top w:val="single" w:sz="18" w:space="0" w:color="C0C0C0"/>
              <w:left w:val="single" w:sz="18" w:space="0" w:color="C0C0C0"/>
              <w:bottom w:val="single" w:sz="18" w:space="0" w:color="C0C0C0"/>
              <w:right w:val="single" w:sz="18" w:space="0" w:color="C0C0C0"/>
            </w:tcBorders>
            <w:vAlign w:val="center"/>
          </w:tcPr>
          <w:p w14:paraId="5A9AE7B0" w14:textId="77777777" w:rsidR="00C12B77" w:rsidRPr="00D35951" w:rsidRDefault="00C12B77" w:rsidP="00E757D5">
            <w:pPr>
              <w:rPr>
                <w:rFonts w:cs="Arial"/>
              </w:rPr>
            </w:pPr>
          </w:p>
        </w:tc>
        <w:tc>
          <w:tcPr>
            <w:tcW w:w="823" w:type="dxa"/>
            <w:tcBorders>
              <w:top w:val="single" w:sz="18" w:space="0" w:color="C0C0C0"/>
              <w:left w:val="single" w:sz="18" w:space="0" w:color="C0C0C0"/>
              <w:bottom w:val="single" w:sz="18" w:space="0" w:color="C0C0C0"/>
              <w:right w:val="single" w:sz="18" w:space="0" w:color="C0C0C0"/>
            </w:tcBorders>
            <w:vAlign w:val="center"/>
          </w:tcPr>
          <w:p w14:paraId="03B731F8" w14:textId="77777777" w:rsidR="00C12B77" w:rsidRPr="00D35951" w:rsidRDefault="00C12B77" w:rsidP="00E757D5">
            <w:pPr>
              <w:rPr>
                <w:rFonts w:cs="Arial"/>
              </w:rPr>
            </w:pPr>
          </w:p>
        </w:tc>
        <w:tc>
          <w:tcPr>
            <w:tcW w:w="822" w:type="dxa"/>
            <w:tcBorders>
              <w:top w:val="single" w:sz="18" w:space="0" w:color="C0C0C0"/>
              <w:left w:val="single" w:sz="18" w:space="0" w:color="C0C0C0"/>
              <w:bottom w:val="single" w:sz="18" w:space="0" w:color="C0C0C0"/>
              <w:right w:val="single" w:sz="18" w:space="0" w:color="C0C0C0"/>
            </w:tcBorders>
            <w:vAlign w:val="center"/>
          </w:tcPr>
          <w:p w14:paraId="2604A135" w14:textId="77777777" w:rsidR="00C12B77" w:rsidRPr="00D35951" w:rsidRDefault="00C12B77" w:rsidP="00E757D5">
            <w:pPr>
              <w:rPr>
                <w:rFonts w:cs="Arial"/>
              </w:rPr>
            </w:pPr>
          </w:p>
        </w:tc>
        <w:tc>
          <w:tcPr>
            <w:tcW w:w="823" w:type="dxa"/>
            <w:tcBorders>
              <w:top w:val="single" w:sz="18" w:space="0" w:color="C0C0C0"/>
              <w:left w:val="single" w:sz="18" w:space="0" w:color="C0C0C0"/>
              <w:bottom w:val="single" w:sz="18" w:space="0" w:color="C0C0C0"/>
              <w:right w:val="single" w:sz="18" w:space="0" w:color="C0C0C0"/>
            </w:tcBorders>
            <w:vAlign w:val="center"/>
          </w:tcPr>
          <w:p w14:paraId="1AA924E1" w14:textId="77777777" w:rsidR="00C12B77" w:rsidRPr="00D35951" w:rsidRDefault="00C12B77" w:rsidP="00E757D5">
            <w:pPr>
              <w:rPr>
                <w:rFonts w:cs="Arial"/>
              </w:rPr>
            </w:pPr>
          </w:p>
        </w:tc>
        <w:tc>
          <w:tcPr>
            <w:tcW w:w="822" w:type="dxa"/>
            <w:tcBorders>
              <w:top w:val="single" w:sz="18" w:space="0" w:color="C0C0C0"/>
              <w:left w:val="single" w:sz="18" w:space="0" w:color="C0C0C0"/>
              <w:bottom w:val="single" w:sz="18" w:space="0" w:color="C0C0C0"/>
              <w:right w:val="single" w:sz="18" w:space="0" w:color="C0C0C0"/>
            </w:tcBorders>
            <w:vAlign w:val="center"/>
          </w:tcPr>
          <w:p w14:paraId="65F88F2C" w14:textId="77777777" w:rsidR="00C12B77" w:rsidRPr="00D35951" w:rsidRDefault="00C12B77" w:rsidP="00E757D5">
            <w:pPr>
              <w:rPr>
                <w:rFonts w:cs="Arial"/>
              </w:rPr>
            </w:pPr>
          </w:p>
        </w:tc>
        <w:tc>
          <w:tcPr>
            <w:tcW w:w="823" w:type="dxa"/>
            <w:tcBorders>
              <w:top w:val="single" w:sz="18" w:space="0" w:color="C0C0C0"/>
              <w:left w:val="single" w:sz="18" w:space="0" w:color="C0C0C0"/>
              <w:bottom w:val="single" w:sz="18" w:space="0" w:color="C0C0C0"/>
              <w:right w:val="single" w:sz="18" w:space="0" w:color="C0C0C0"/>
            </w:tcBorders>
            <w:vAlign w:val="center"/>
          </w:tcPr>
          <w:p w14:paraId="0B99771C" w14:textId="77777777" w:rsidR="00C12B77" w:rsidRPr="00D35951" w:rsidRDefault="00C12B77" w:rsidP="00E757D5">
            <w:pPr>
              <w:rPr>
                <w:rFonts w:cs="Arial"/>
              </w:rPr>
            </w:pPr>
          </w:p>
        </w:tc>
        <w:tc>
          <w:tcPr>
            <w:tcW w:w="823" w:type="dxa"/>
            <w:tcBorders>
              <w:top w:val="single" w:sz="18" w:space="0" w:color="C0C0C0"/>
              <w:left w:val="single" w:sz="18" w:space="0" w:color="C0C0C0"/>
              <w:bottom w:val="single" w:sz="18" w:space="0" w:color="C0C0C0"/>
              <w:right w:val="single" w:sz="18" w:space="0" w:color="C0C0C0"/>
            </w:tcBorders>
            <w:vAlign w:val="center"/>
          </w:tcPr>
          <w:p w14:paraId="197B24C5" w14:textId="77777777" w:rsidR="00C12B77" w:rsidRPr="00D35951" w:rsidRDefault="00C12B77" w:rsidP="00E757D5">
            <w:pPr>
              <w:rPr>
                <w:rFonts w:cs="Arial"/>
              </w:rPr>
            </w:pPr>
          </w:p>
        </w:tc>
      </w:tr>
      <w:tr w:rsidR="00B42CFC" w:rsidRPr="00D35951" w14:paraId="0E4A5C1D" w14:textId="77777777" w:rsidTr="0099386E">
        <w:trPr>
          <w:trHeight w:val="1521"/>
        </w:trPr>
        <w:tc>
          <w:tcPr>
            <w:tcW w:w="2520" w:type="dxa"/>
            <w:tcBorders>
              <w:top w:val="single" w:sz="18" w:space="0" w:color="C0C0C0"/>
              <w:left w:val="single" w:sz="18" w:space="0" w:color="C0C0C0"/>
              <w:bottom w:val="single" w:sz="18" w:space="0" w:color="C0C0C0"/>
              <w:right w:val="single" w:sz="18" w:space="0" w:color="C0C0C0"/>
            </w:tcBorders>
            <w:shd w:val="clear" w:color="auto" w:fill="C0C0C0"/>
          </w:tcPr>
          <w:p w14:paraId="09967D33" w14:textId="77777777" w:rsidR="00B42CFC" w:rsidRPr="00D35951" w:rsidRDefault="00B42CFC" w:rsidP="00E757D5">
            <w:pPr>
              <w:rPr>
                <w:rFonts w:cs="Arial"/>
              </w:rPr>
            </w:pPr>
            <w:r w:rsidRPr="00D35951">
              <w:rPr>
                <w:rFonts w:cs="Arial"/>
              </w:rPr>
              <w:t>Home Address</w:t>
            </w:r>
          </w:p>
        </w:tc>
        <w:tc>
          <w:tcPr>
            <w:tcW w:w="7403" w:type="dxa"/>
            <w:gridSpan w:val="9"/>
            <w:tcBorders>
              <w:top w:val="single" w:sz="18" w:space="0" w:color="C0C0C0"/>
              <w:left w:val="single" w:sz="18" w:space="0" w:color="C0C0C0"/>
              <w:bottom w:val="single" w:sz="18" w:space="0" w:color="C0C0C0"/>
              <w:right w:val="single" w:sz="18" w:space="0" w:color="C0C0C0"/>
            </w:tcBorders>
          </w:tcPr>
          <w:p w14:paraId="6D4DC9FE" w14:textId="77777777" w:rsidR="00B42CFC" w:rsidRPr="00D35951" w:rsidRDefault="00B42CFC" w:rsidP="00E757D5">
            <w:pPr>
              <w:rPr>
                <w:rFonts w:cs="Arial"/>
              </w:rPr>
            </w:pPr>
          </w:p>
          <w:p w14:paraId="5C4B0584" w14:textId="77777777" w:rsidR="00B42CFC" w:rsidRPr="00D35951" w:rsidRDefault="00B42CFC" w:rsidP="00E757D5">
            <w:pPr>
              <w:rPr>
                <w:rFonts w:cs="Arial"/>
              </w:rPr>
            </w:pPr>
          </w:p>
          <w:p w14:paraId="451F76B0" w14:textId="77777777" w:rsidR="00B42CFC" w:rsidRPr="00D35951" w:rsidRDefault="00B42CFC" w:rsidP="00E757D5">
            <w:pPr>
              <w:rPr>
                <w:rFonts w:cs="Arial"/>
              </w:rPr>
            </w:pPr>
          </w:p>
          <w:p w14:paraId="631920B1" w14:textId="77777777" w:rsidR="00B42CFC" w:rsidRPr="00D35951" w:rsidRDefault="00B42CFC" w:rsidP="00E757D5">
            <w:pPr>
              <w:rPr>
                <w:rFonts w:cs="Arial"/>
              </w:rPr>
            </w:pPr>
          </w:p>
          <w:p w14:paraId="56080F93" w14:textId="77777777" w:rsidR="00B42CFC" w:rsidRPr="00D35951" w:rsidRDefault="00B42CFC" w:rsidP="0099386E">
            <w:pPr>
              <w:jc w:val="center"/>
              <w:rPr>
                <w:rFonts w:cs="Arial"/>
              </w:rPr>
            </w:pPr>
            <w:r w:rsidRPr="00D35951">
              <w:rPr>
                <w:rFonts w:cs="Arial"/>
              </w:rPr>
              <w:t>Post Code:</w:t>
            </w:r>
          </w:p>
        </w:tc>
      </w:tr>
    </w:tbl>
    <w:p w14:paraId="55BC729D" w14:textId="77777777" w:rsidR="00B42CFC" w:rsidRPr="00D35951" w:rsidRDefault="00B42CFC" w:rsidP="00B42CFC">
      <w:pPr>
        <w:rPr>
          <w:vanish/>
        </w:rPr>
      </w:pPr>
    </w:p>
    <w:tbl>
      <w:tblPr>
        <w:tblW w:w="1737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60"/>
        <w:gridCol w:w="1268"/>
        <w:gridCol w:w="3426"/>
        <w:gridCol w:w="1417"/>
        <w:gridCol w:w="2421"/>
        <w:gridCol w:w="7586"/>
      </w:tblGrid>
      <w:tr w:rsidR="00B42CFC" w:rsidRPr="00D35951" w14:paraId="61A05D0F" w14:textId="77777777" w:rsidTr="00971138">
        <w:trPr>
          <w:gridAfter w:val="1"/>
          <w:wAfter w:w="7586" w:type="dxa"/>
          <w:trHeight w:val="451"/>
        </w:trPr>
        <w:tc>
          <w:tcPr>
            <w:tcW w:w="2528" w:type="dxa"/>
            <w:gridSpan w:val="2"/>
            <w:tcBorders>
              <w:top w:val="single" w:sz="18" w:space="0" w:color="C0C0C0"/>
              <w:left w:val="single" w:sz="18" w:space="0" w:color="C0C0C0"/>
              <w:bottom w:val="single" w:sz="18" w:space="0" w:color="C0C0C0"/>
              <w:right w:val="single" w:sz="18" w:space="0" w:color="C0C0C0"/>
            </w:tcBorders>
            <w:shd w:val="clear" w:color="auto" w:fill="C0C0C0"/>
            <w:vAlign w:val="center"/>
          </w:tcPr>
          <w:p w14:paraId="3985E613" w14:textId="77777777" w:rsidR="00B42CFC" w:rsidRPr="00D35951" w:rsidRDefault="00B42CFC" w:rsidP="00E757D5">
            <w:pPr>
              <w:rPr>
                <w:rFonts w:cs="Arial"/>
              </w:rPr>
            </w:pPr>
            <w:r w:rsidRPr="00D35951">
              <w:rPr>
                <w:rFonts w:cs="Arial"/>
              </w:rPr>
              <w:t>Telephone Number</w:t>
            </w:r>
          </w:p>
        </w:tc>
        <w:tc>
          <w:tcPr>
            <w:tcW w:w="7264" w:type="dxa"/>
            <w:gridSpan w:val="3"/>
            <w:tcBorders>
              <w:top w:val="single" w:sz="18" w:space="0" w:color="C0C0C0"/>
              <w:left w:val="single" w:sz="18" w:space="0" w:color="C0C0C0"/>
              <w:bottom w:val="single" w:sz="18" w:space="0" w:color="C0C0C0"/>
              <w:right w:val="single" w:sz="18" w:space="0" w:color="C0C0C0"/>
            </w:tcBorders>
          </w:tcPr>
          <w:p w14:paraId="60D8361A" w14:textId="77777777" w:rsidR="00B42CFC" w:rsidRPr="00D35951" w:rsidRDefault="00B42CFC" w:rsidP="00E757D5">
            <w:pPr>
              <w:rPr>
                <w:rFonts w:cs="Arial"/>
              </w:rPr>
            </w:pPr>
          </w:p>
        </w:tc>
      </w:tr>
      <w:tr w:rsidR="00B42CFC" w:rsidRPr="00D35951" w14:paraId="4C76256B" w14:textId="77777777" w:rsidTr="00971138">
        <w:trPr>
          <w:gridAfter w:val="1"/>
          <w:wAfter w:w="7586" w:type="dxa"/>
          <w:trHeight w:val="451"/>
        </w:trPr>
        <w:tc>
          <w:tcPr>
            <w:tcW w:w="2528" w:type="dxa"/>
            <w:gridSpan w:val="2"/>
            <w:tcBorders>
              <w:top w:val="single" w:sz="18" w:space="0" w:color="C0C0C0"/>
              <w:left w:val="single" w:sz="18" w:space="0" w:color="C0C0C0"/>
              <w:bottom w:val="single" w:sz="18" w:space="0" w:color="C0C0C0"/>
              <w:right w:val="single" w:sz="18" w:space="0" w:color="C0C0C0"/>
            </w:tcBorders>
            <w:shd w:val="clear" w:color="auto" w:fill="C0C0C0"/>
            <w:vAlign w:val="center"/>
          </w:tcPr>
          <w:p w14:paraId="601EEB94" w14:textId="77777777" w:rsidR="00B42CFC" w:rsidRPr="00D35951" w:rsidRDefault="00B42CFC" w:rsidP="00E757D5">
            <w:pPr>
              <w:rPr>
                <w:rFonts w:cs="Arial"/>
              </w:rPr>
            </w:pPr>
            <w:r w:rsidRPr="00D35951">
              <w:rPr>
                <w:rFonts w:cs="Arial"/>
              </w:rPr>
              <w:t>E-Mail Address</w:t>
            </w:r>
          </w:p>
        </w:tc>
        <w:tc>
          <w:tcPr>
            <w:tcW w:w="7264" w:type="dxa"/>
            <w:gridSpan w:val="3"/>
            <w:tcBorders>
              <w:top w:val="single" w:sz="18" w:space="0" w:color="C0C0C0"/>
              <w:left w:val="single" w:sz="18" w:space="0" w:color="C0C0C0"/>
              <w:bottom w:val="single" w:sz="18" w:space="0" w:color="C0C0C0"/>
              <w:right w:val="single" w:sz="18" w:space="0" w:color="C0C0C0"/>
            </w:tcBorders>
          </w:tcPr>
          <w:p w14:paraId="1D407285" w14:textId="77777777" w:rsidR="00B42CFC" w:rsidRPr="00D35951" w:rsidRDefault="00B42CFC" w:rsidP="00E757D5">
            <w:pPr>
              <w:rPr>
                <w:rFonts w:cs="Arial"/>
              </w:rPr>
            </w:pPr>
          </w:p>
        </w:tc>
      </w:tr>
      <w:tr w:rsidR="00D5539B" w:rsidRPr="00D35951" w14:paraId="626B2418" w14:textId="77777777" w:rsidTr="00971138">
        <w:trPr>
          <w:gridAfter w:val="1"/>
          <w:wAfter w:w="7586" w:type="dxa"/>
          <w:trHeight w:val="1876"/>
        </w:trPr>
        <w:tc>
          <w:tcPr>
            <w:tcW w:w="9792" w:type="dxa"/>
            <w:gridSpan w:val="5"/>
            <w:tcBorders>
              <w:top w:val="single" w:sz="18" w:space="0" w:color="C0C0C0"/>
              <w:left w:val="single" w:sz="18" w:space="0" w:color="C0C0C0"/>
              <w:right w:val="single" w:sz="18" w:space="0" w:color="C0C0C0"/>
            </w:tcBorders>
            <w:shd w:val="clear" w:color="auto" w:fill="BFBFBF" w:themeFill="background1" w:themeFillShade="BF"/>
            <w:vAlign w:val="center"/>
          </w:tcPr>
          <w:p w14:paraId="6B865030" w14:textId="77777777" w:rsidR="000C3220" w:rsidRDefault="000C3220">
            <w:pPr>
              <w:rPr>
                <w:lang w:val="en"/>
              </w:rPr>
            </w:pPr>
          </w:p>
          <w:p w14:paraId="1ABF24DF" w14:textId="77777777" w:rsidR="000C3220" w:rsidRDefault="00D5539B">
            <w:pPr>
              <w:rPr>
                <w:b/>
                <w:lang w:val="en"/>
              </w:rPr>
            </w:pPr>
            <w:r w:rsidRPr="00D318ED">
              <w:rPr>
                <w:b/>
                <w:lang w:val="en"/>
              </w:rPr>
              <w:t>Scheme Pays</w:t>
            </w:r>
            <w:r>
              <w:rPr>
                <w:lang w:val="en"/>
              </w:rPr>
              <w:t xml:space="preserve"> is only open to members who total annual allowance charge liability for the tax year </w:t>
            </w:r>
            <w:r w:rsidRPr="00D318ED">
              <w:rPr>
                <w:b/>
                <w:lang w:val="en"/>
              </w:rPr>
              <w:t>exceeds £2000</w:t>
            </w:r>
            <w:r w:rsidR="0071313A">
              <w:rPr>
                <w:b/>
                <w:lang w:val="en"/>
              </w:rPr>
              <w:t>, relating to benefits built up in the Oxfordshire Pension Fund</w:t>
            </w:r>
            <w:r w:rsidRPr="00D318ED">
              <w:rPr>
                <w:b/>
                <w:lang w:val="en"/>
              </w:rPr>
              <w:t>.</w:t>
            </w:r>
            <w:r w:rsidR="00B2369F">
              <w:rPr>
                <w:b/>
                <w:lang w:val="en"/>
              </w:rPr>
              <w:t xml:space="preserve"> </w:t>
            </w:r>
          </w:p>
          <w:p w14:paraId="31F633FD" w14:textId="77777777" w:rsidR="000C3220" w:rsidRDefault="000C3220">
            <w:pPr>
              <w:rPr>
                <w:b/>
                <w:lang w:val="en"/>
              </w:rPr>
            </w:pPr>
          </w:p>
          <w:p w14:paraId="4D35347F" w14:textId="77777777" w:rsidR="00D5539B" w:rsidRDefault="00B2369F">
            <w:pPr>
              <w:rPr>
                <w:rFonts w:cs="Arial"/>
              </w:rPr>
            </w:pPr>
            <w:r w:rsidRPr="00D318ED">
              <w:rPr>
                <w:rFonts w:cs="Arial"/>
              </w:rPr>
              <w:t>If you do not have the information available to calculate the exact amount of Annual Allowance charge, for the relevant year, you can estimate this. You can then complete a scheme pays election using the estimated figures.</w:t>
            </w:r>
          </w:p>
          <w:p w14:paraId="0D2BBFD6" w14:textId="77777777" w:rsidR="0058547A" w:rsidRPr="00D318ED" w:rsidRDefault="0058547A">
            <w:pPr>
              <w:rPr>
                <w:rFonts w:cs="Arial"/>
                <w:b/>
                <w:lang w:val="en"/>
              </w:rPr>
            </w:pPr>
          </w:p>
        </w:tc>
      </w:tr>
      <w:tr w:rsidR="000C3220" w:rsidRPr="00D35951" w14:paraId="0A73898C" w14:textId="77777777" w:rsidTr="00971138">
        <w:trPr>
          <w:gridAfter w:val="1"/>
          <w:wAfter w:w="7586" w:type="dxa"/>
          <w:trHeight w:val="451"/>
        </w:trPr>
        <w:tc>
          <w:tcPr>
            <w:tcW w:w="9792" w:type="dxa"/>
            <w:gridSpan w:val="5"/>
            <w:tcBorders>
              <w:top w:val="single" w:sz="18" w:space="0" w:color="C0C0C0"/>
              <w:left w:val="single" w:sz="18" w:space="0" w:color="C0C0C0"/>
              <w:bottom w:val="single" w:sz="18" w:space="0" w:color="C0C0C0"/>
              <w:right w:val="single" w:sz="18" w:space="0" w:color="C0C0C0"/>
            </w:tcBorders>
            <w:shd w:val="clear" w:color="auto" w:fill="BFBFBF" w:themeFill="background1" w:themeFillShade="BF"/>
            <w:vAlign w:val="center"/>
          </w:tcPr>
          <w:p w14:paraId="4354A521" w14:textId="77777777" w:rsidR="000C3220" w:rsidRPr="00D318ED" w:rsidRDefault="000C3220">
            <w:r w:rsidRPr="00D318ED">
              <w:t xml:space="preserve">To find out how much you will pay, you need to work out the rate of tax that would be charged if your excess pension savings were added to your taxable income and based on your marginal income tax rate. A calculator to aid you with this is available on HMRC’s website at: </w:t>
            </w:r>
            <w:hyperlink r:id="rId12" w:history="1">
              <w:r w:rsidRPr="00D318ED">
                <w:rPr>
                  <w:rStyle w:val="Hyperlink"/>
                </w:rPr>
                <w:t>www.hmrc.gov.uk/tools/pension-allowance</w:t>
              </w:r>
            </w:hyperlink>
          </w:p>
          <w:p w14:paraId="214FB8DC" w14:textId="77777777" w:rsidR="000C3220" w:rsidRPr="00D35951" w:rsidRDefault="000C3220">
            <w:pPr>
              <w:rPr>
                <w:rFonts w:cs="Arial"/>
              </w:rPr>
            </w:pPr>
          </w:p>
        </w:tc>
      </w:tr>
      <w:tr w:rsidR="00AA142C" w:rsidRPr="00D35951" w14:paraId="71C59B3A" w14:textId="77777777" w:rsidTr="00971138">
        <w:trPr>
          <w:gridAfter w:val="1"/>
          <w:wAfter w:w="7586" w:type="dxa"/>
          <w:trHeight w:val="451"/>
        </w:trPr>
        <w:tc>
          <w:tcPr>
            <w:tcW w:w="2528" w:type="dxa"/>
            <w:gridSpan w:val="2"/>
            <w:tcBorders>
              <w:top w:val="single" w:sz="18" w:space="0" w:color="C0C0C0"/>
              <w:left w:val="single" w:sz="18" w:space="0" w:color="C0C0C0"/>
              <w:bottom w:val="single" w:sz="18" w:space="0" w:color="C0C0C0"/>
              <w:right w:val="single" w:sz="18" w:space="0" w:color="C0C0C0"/>
            </w:tcBorders>
            <w:shd w:val="clear" w:color="auto" w:fill="C0C0C0"/>
            <w:vAlign w:val="center"/>
          </w:tcPr>
          <w:p w14:paraId="0D706720" w14:textId="77777777" w:rsidR="000C3220" w:rsidRDefault="000C3220" w:rsidP="000C3220">
            <w:pPr>
              <w:pStyle w:val="Default"/>
              <w:rPr>
                <w:sz w:val="22"/>
                <w:szCs w:val="22"/>
              </w:rPr>
            </w:pPr>
            <w:r>
              <w:rPr>
                <w:sz w:val="22"/>
                <w:szCs w:val="22"/>
              </w:rPr>
              <w:t xml:space="preserve">Relevant tax year in which AA charge occurred </w:t>
            </w:r>
          </w:p>
          <w:p w14:paraId="2C30F0FF" w14:textId="77777777" w:rsidR="00D5539B" w:rsidRPr="00D35951" w:rsidRDefault="00D5539B">
            <w:pPr>
              <w:rPr>
                <w:rFonts w:cs="Arial"/>
              </w:rPr>
            </w:pPr>
          </w:p>
        </w:tc>
        <w:tc>
          <w:tcPr>
            <w:tcW w:w="7264" w:type="dxa"/>
            <w:gridSpan w:val="3"/>
            <w:tcBorders>
              <w:top w:val="single" w:sz="18" w:space="0" w:color="C0C0C0"/>
              <w:left w:val="single" w:sz="18" w:space="0" w:color="C0C0C0"/>
              <w:bottom w:val="single" w:sz="18" w:space="0" w:color="C0C0C0"/>
              <w:right w:val="single" w:sz="18" w:space="0" w:color="C0C0C0"/>
            </w:tcBorders>
          </w:tcPr>
          <w:p w14:paraId="6C9A2D37" w14:textId="77777777" w:rsidR="00AA142C" w:rsidRPr="00D35951" w:rsidRDefault="00AA142C" w:rsidP="00E757D5">
            <w:pPr>
              <w:rPr>
                <w:rFonts w:cs="Arial"/>
              </w:rPr>
            </w:pPr>
          </w:p>
        </w:tc>
      </w:tr>
      <w:tr w:rsidR="000C3220" w:rsidRPr="00D35951" w14:paraId="4CC0B409" w14:textId="77777777" w:rsidTr="00971138">
        <w:trPr>
          <w:trHeight w:val="451"/>
        </w:trPr>
        <w:tc>
          <w:tcPr>
            <w:tcW w:w="2528" w:type="dxa"/>
            <w:gridSpan w:val="2"/>
            <w:tcBorders>
              <w:top w:val="single" w:sz="18" w:space="0" w:color="C0C0C0"/>
              <w:left w:val="single" w:sz="18" w:space="0" w:color="C0C0C0"/>
              <w:bottom w:val="single" w:sz="18" w:space="0" w:color="C0C0C0"/>
              <w:right w:val="single" w:sz="18" w:space="0" w:color="C0C0C0"/>
            </w:tcBorders>
            <w:shd w:val="clear" w:color="auto" w:fill="C0C0C0"/>
            <w:vAlign w:val="center"/>
          </w:tcPr>
          <w:p w14:paraId="44E0F0D6" w14:textId="77777777" w:rsidR="000C3220" w:rsidRDefault="000C3220" w:rsidP="000C3220">
            <w:pPr>
              <w:pStyle w:val="Default"/>
              <w:rPr>
                <w:sz w:val="22"/>
                <w:szCs w:val="22"/>
              </w:rPr>
            </w:pPr>
            <w:r>
              <w:rPr>
                <w:sz w:val="22"/>
                <w:szCs w:val="22"/>
              </w:rPr>
              <w:t xml:space="preserve">Total amount of AA charge you require the scheme to pay HMRC is: </w:t>
            </w:r>
          </w:p>
          <w:p w14:paraId="048429D2" w14:textId="77777777" w:rsidR="000C3220" w:rsidRDefault="000C3220" w:rsidP="00E757D5">
            <w:pPr>
              <w:rPr>
                <w:rFonts w:cs="Arial"/>
              </w:rPr>
            </w:pPr>
          </w:p>
        </w:tc>
        <w:tc>
          <w:tcPr>
            <w:tcW w:w="7264" w:type="dxa"/>
            <w:gridSpan w:val="3"/>
            <w:tcBorders>
              <w:top w:val="single" w:sz="18" w:space="0" w:color="C0C0C0"/>
              <w:left w:val="single" w:sz="18" w:space="0" w:color="C0C0C0"/>
              <w:bottom w:val="single" w:sz="18" w:space="0" w:color="C0C0C0"/>
              <w:right w:val="single" w:sz="18" w:space="0" w:color="C0C0C0"/>
            </w:tcBorders>
            <w:vAlign w:val="center"/>
          </w:tcPr>
          <w:p w14:paraId="5D451C3A" w14:textId="77777777" w:rsidR="000C3220" w:rsidRPr="00D35951" w:rsidRDefault="00654E42" w:rsidP="00E757D5">
            <w:pPr>
              <w:rPr>
                <w:rFonts w:cs="Arial"/>
              </w:rPr>
            </w:pPr>
            <w:r>
              <w:rPr>
                <w:rFonts w:cs="Arial"/>
              </w:rPr>
              <w:t>£</w:t>
            </w:r>
          </w:p>
        </w:tc>
        <w:tc>
          <w:tcPr>
            <w:tcW w:w="7586" w:type="dxa"/>
          </w:tcPr>
          <w:p w14:paraId="3F58CD17" w14:textId="77777777" w:rsidR="000C3220" w:rsidRPr="00D35951" w:rsidRDefault="000C3220"/>
        </w:tc>
      </w:tr>
      <w:tr w:rsidR="009848E5" w:rsidRPr="00D35951" w14:paraId="7867646A" w14:textId="77777777" w:rsidTr="00971138">
        <w:tblPrEx>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ook w:val="0000" w:firstRow="0" w:lastRow="0" w:firstColumn="0" w:lastColumn="0" w:noHBand="0" w:noVBand="0"/>
        </w:tblPrEx>
        <w:trPr>
          <w:gridAfter w:val="1"/>
          <w:wAfter w:w="7586" w:type="dxa"/>
          <w:cantSplit/>
          <w:trHeight w:val="2357"/>
        </w:trPr>
        <w:tc>
          <w:tcPr>
            <w:tcW w:w="9792" w:type="dxa"/>
            <w:gridSpan w:val="5"/>
            <w:shd w:val="clear" w:color="auto" w:fill="C0C0C0"/>
            <w:vAlign w:val="center"/>
          </w:tcPr>
          <w:p w14:paraId="5A6BC304" w14:textId="77777777" w:rsidR="009848E5" w:rsidRDefault="00205554" w:rsidP="009848E5">
            <w:pPr>
              <w:pStyle w:val="Heading1"/>
            </w:pPr>
            <w:r>
              <w:br w:type="page"/>
            </w:r>
            <w:r w:rsidR="009848E5">
              <w:t>Declaration</w:t>
            </w:r>
          </w:p>
          <w:p w14:paraId="732562B7" w14:textId="77777777" w:rsidR="009848E5" w:rsidRDefault="009848E5" w:rsidP="009848E5"/>
          <w:p w14:paraId="7C4906C1" w14:textId="77777777" w:rsidR="00291AE3" w:rsidRDefault="009848E5">
            <w:pPr>
              <w:rPr>
                <w:rFonts w:cs="Arial"/>
                <w:bCs/>
              </w:rPr>
            </w:pPr>
            <w:r>
              <w:rPr>
                <w:rFonts w:cs="Arial"/>
                <w:bCs/>
              </w:rPr>
              <w:t xml:space="preserve">I certify that the information I have provided in this form is correct to the best of my knowledge. </w:t>
            </w:r>
          </w:p>
          <w:p w14:paraId="1895191F" w14:textId="77777777" w:rsidR="000C3220" w:rsidRDefault="000C3220" w:rsidP="00291AE3">
            <w:pPr>
              <w:numPr>
                <w:ilvl w:val="0"/>
                <w:numId w:val="9"/>
              </w:numPr>
              <w:spacing w:before="100" w:beforeAutospacing="1" w:after="100" w:afterAutospacing="1"/>
              <w:rPr>
                <w:rFonts w:cs="Arial"/>
                <w:lang w:val="en" w:eastAsia="en-GB"/>
              </w:rPr>
            </w:pPr>
            <w:r>
              <w:rPr>
                <w:rFonts w:cs="Arial"/>
                <w:lang w:val="en" w:eastAsia="en-GB"/>
              </w:rPr>
              <w:t>The growth in my pension in the scheme in the relevant tax year exceeds £40,000</w:t>
            </w:r>
          </w:p>
          <w:p w14:paraId="2AF1693E" w14:textId="77777777" w:rsidR="00291AE3" w:rsidRDefault="00B2369F" w:rsidP="00291AE3">
            <w:pPr>
              <w:numPr>
                <w:ilvl w:val="0"/>
                <w:numId w:val="9"/>
              </w:numPr>
              <w:spacing w:before="100" w:beforeAutospacing="1" w:after="100" w:afterAutospacing="1"/>
              <w:rPr>
                <w:rFonts w:cs="Arial"/>
                <w:lang w:val="en" w:eastAsia="en-GB"/>
              </w:rPr>
            </w:pPr>
            <w:r>
              <w:rPr>
                <w:rFonts w:cs="Arial"/>
                <w:lang w:val="en" w:eastAsia="en-GB"/>
              </w:rPr>
              <w:t>The</w:t>
            </w:r>
            <w:r w:rsidR="00291AE3" w:rsidRPr="00D318ED">
              <w:rPr>
                <w:rFonts w:cs="Arial"/>
                <w:lang w:val="en" w:eastAsia="en-GB"/>
              </w:rPr>
              <w:t xml:space="preserve"> benefit rights in the pension scheme will have to be adjusted to take account of the tax that will be paid on their behalf by the scheme.</w:t>
            </w:r>
          </w:p>
          <w:p w14:paraId="0A5F4518" w14:textId="77777777" w:rsidR="00B2369F" w:rsidRPr="00D318ED" w:rsidRDefault="00B2369F" w:rsidP="00291AE3">
            <w:pPr>
              <w:numPr>
                <w:ilvl w:val="0"/>
                <w:numId w:val="9"/>
              </w:numPr>
              <w:spacing w:before="100" w:beforeAutospacing="1" w:after="100" w:afterAutospacing="1"/>
              <w:rPr>
                <w:rFonts w:cs="Arial"/>
                <w:lang w:val="en" w:eastAsia="en-GB"/>
              </w:rPr>
            </w:pPr>
            <w:r>
              <w:rPr>
                <w:lang w:val="en"/>
              </w:rPr>
              <w:t xml:space="preserve">The </w:t>
            </w:r>
            <w:r w:rsidR="00466D94">
              <w:rPr>
                <w:lang w:val="en"/>
              </w:rPr>
              <w:t>Administering Authority</w:t>
            </w:r>
            <w:r>
              <w:rPr>
                <w:lang w:val="en"/>
              </w:rPr>
              <w:t xml:space="preserve"> becomes jointly and severally liable to the member’s annual allowance</w:t>
            </w:r>
          </w:p>
          <w:p w14:paraId="03EA6DD5" w14:textId="22A67E31" w:rsidR="00B2369F" w:rsidRPr="00971138" w:rsidRDefault="00B2369F" w:rsidP="00291AE3">
            <w:pPr>
              <w:numPr>
                <w:ilvl w:val="0"/>
                <w:numId w:val="9"/>
              </w:numPr>
              <w:spacing w:before="100" w:beforeAutospacing="1" w:after="100" w:afterAutospacing="1"/>
              <w:rPr>
                <w:rFonts w:cs="Arial"/>
                <w:lang w:val="en" w:eastAsia="en-GB"/>
              </w:rPr>
            </w:pPr>
            <w:r>
              <w:rPr>
                <w:lang w:val="en"/>
              </w:rPr>
              <w:t xml:space="preserve">I have </w:t>
            </w:r>
            <w:r w:rsidR="00042B6F">
              <w:rPr>
                <w:lang w:val="en"/>
              </w:rPr>
              <w:t>included</w:t>
            </w:r>
            <w:r>
              <w:rPr>
                <w:lang w:val="en"/>
              </w:rPr>
              <w:t xml:space="preserve"> the amount of the annual allowance charge on my </w:t>
            </w:r>
            <w:r w:rsidR="0079483A">
              <w:rPr>
                <w:lang w:val="en"/>
              </w:rPr>
              <w:t>Self-Assessment</w:t>
            </w:r>
            <w:r>
              <w:rPr>
                <w:lang w:val="en"/>
              </w:rPr>
              <w:t xml:space="preserve"> tax return</w:t>
            </w:r>
          </w:p>
          <w:p w14:paraId="6843CFA0" w14:textId="43E1994F" w:rsidR="00971138" w:rsidRPr="00D318ED" w:rsidRDefault="00971138" w:rsidP="00291AE3">
            <w:pPr>
              <w:numPr>
                <w:ilvl w:val="0"/>
                <w:numId w:val="9"/>
              </w:numPr>
              <w:spacing w:before="100" w:beforeAutospacing="1" w:after="100" w:afterAutospacing="1"/>
              <w:rPr>
                <w:rFonts w:cs="Arial"/>
                <w:lang w:val="en" w:eastAsia="en-GB"/>
              </w:rPr>
            </w:pPr>
            <w:r>
              <w:rPr>
                <w:lang w:val="en" w:eastAsia="en-GB"/>
              </w:rPr>
              <w:t xml:space="preserve">If the amount I have asked the Fund to pay is not the full amount of my annual allowance </w:t>
            </w:r>
            <w:r w:rsidR="00F504F2">
              <w:rPr>
                <w:lang w:val="en" w:eastAsia="en-GB"/>
              </w:rPr>
              <w:t>charge,</w:t>
            </w:r>
            <w:r>
              <w:rPr>
                <w:lang w:val="en" w:eastAsia="en-GB"/>
              </w:rPr>
              <w:t xml:space="preserve"> then I understand that I am responsible for paying remaining amount directly to HMRC.</w:t>
            </w:r>
          </w:p>
          <w:p w14:paraId="53843C20" w14:textId="77777777" w:rsidR="000C3220" w:rsidRPr="00E54597" w:rsidRDefault="000C3220" w:rsidP="000C3220">
            <w:pPr>
              <w:spacing w:before="100" w:beforeAutospacing="1" w:after="100" w:afterAutospacing="1"/>
              <w:rPr>
                <w:rFonts w:cs="Arial"/>
                <w:lang w:val="en" w:eastAsia="en-GB"/>
              </w:rPr>
            </w:pPr>
            <w:r w:rsidRPr="00E54597">
              <w:rPr>
                <w:rFonts w:cs="Arial"/>
                <w:lang w:val="en" w:eastAsia="en-GB"/>
              </w:rPr>
              <w:t>I understand</w:t>
            </w:r>
            <w:r>
              <w:rPr>
                <w:rFonts w:cs="Arial"/>
                <w:lang w:val="en" w:eastAsia="en-GB"/>
              </w:rPr>
              <w:t xml:space="preserve"> and </w:t>
            </w:r>
            <w:r w:rsidR="00466D94">
              <w:rPr>
                <w:rFonts w:cs="Arial"/>
                <w:lang w:val="en" w:eastAsia="en-GB"/>
              </w:rPr>
              <w:t>agree</w:t>
            </w:r>
            <w:r>
              <w:rPr>
                <w:rFonts w:cs="Arial"/>
                <w:lang w:val="en" w:eastAsia="en-GB"/>
              </w:rPr>
              <w:t xml:space="preserve"> that</w:t>
            </w:r>
            <w:r w:rsidR="00466D94">
              <w:rPr>
                <w:rFonts w:cs="Arial"/>
                <w:lang w:val="en" w:eastAsia="en-GB"/>
              </w:rPr>
              <w:t>;</w:t>
            </w:r>
            <w:r w:rsidRPr="00E54597">
              <w:rPr>
                <w:rFonts w:cs="Arial"/>
                <w:lang w:val="en" w:eastAsia="en-GB"/>
              </w:rPr>
              <w:t xml:space="preserve"> </w:t>
            </w:r>
          </w:p>
          <w:p w14:paraId="130376DD" w14:textId="77777777" w:rsidR="000C3220" w:rsidRPr="00D318ED" w:rsidRDefault="000C3220">
            <w:pPr>
              <w:numPr>
                <w:ilvl w:val="0"/>
                <w:numId w:val="9"/>
              </w:numPr>
              <w:spacing w:before="100" w:beforeAutospacing="1" w:after="100" w:afterAutospacing="1"/>
              <w:rPr>
                <w:rFonts w:cs="Arial"/>
                <w:lang w:val="en" w:eastAsia="en-GB"/>
              </w:rPr>
            </w:pPr>
            <w:r>
              <w:rPr>
                <w:rFonts w:cs="Arial"/>
                <w:lang w:val="en" w:eastAsia="en-GB"/>
              </w:rPr>
              <w:t xml:space="preserve">I </w:t>
            </w:r>
            <w:r w:rsidRPr="00AE33B5">
              <w:rPr>
                <w:rFonts w:cs="Arial"/>
                <w:lang w:val="en" w:eastAsia="en-GB"/>
              </w:rPr>
              <w:t>cannot withdraw th</w:t>
            </w:r>
            <w:r w:rsidR="00466D94">
              <w:rPr>
                <w:rFonts w:cs="Arial"/>
                <w:lang w:val="en" w:eastAsia="en-GB"/>
              </w:rPr>
              <w:t>is</w:t>
            </w:r>
            <w:r w:rsidRPr="00AE33B5">
              <w:rPr>
                <w:rFonts w:cs="Arial"/>
                <w:lang w:val="en" w:eastAsia="en-GB"/>
              </w:rPr>
              <w:t xml:space="preserve"> notice</w:t>
            </w:r>
          </w:p>
          <w:p w14:paraId="06F3AA98" w14:textId="77777777" w:rsidR="00B2369F" w:rsidRPr="00F22464" w:rsidRDefault="00466D94" w:rsidP="00291AE3">
            <w:pPr>
              <w:numPr>
                <w:ilvl w:val="0"/>
                <w:numId w:val="9"/>
              </w:numPr>
              <w:spacing w:before="100" w:beforeAutospacing="1" w:after="100" w:afterAutospacing="1"/>
              <w:rPr>
                <w:rFonts w:cs="Arial"/>
                <w:lang w:val="en" w:eastAsia="en-GB"/>
              </w:rPr>
            </w:pPr>
            <w:r>
              <w:rPr>
                <w:rFonts w:cs="Arial"/>
              </w:rPr>
              <w:t>T</w:t>
            </w:r>
            <w:r w:rsidR="00B2369F" w:rsidRPr="00D318ED">
              <w:rPr>
                <w:rFonts w:cs="Arial"/>
              </w:rPr>
              <w:t>he</w:t>
            </w:r>
            <w:r>
              <w:rPr>
                <w:rFonts w:cs="Arial"/>
              </w:rPr>
              <w:t xml:space="preserve"> Administering Authority will reduce the value of my pension </w:t>
            </w:r>
            <w:r w:rsidR="00B60B8A">
              <w:rPr>
                <w:rFonts w:cs="Arial"/>
              </w:rPr>
              <w:t>benefits</w:t>
            </w:r>
            <w:r>
              <w:rPr>
                <w:rFonts w:cs="Arial"/>
              </w:rPr>
              <w:t xml:space="preserve"> accrued in the Oxfordshire Pension Fund when my</w:t>
            </w:r>
            <w:r w:rsidR="00B2369F" w:rsidRPr="00D318ED">
              <w:rPr>
                <w:rFonts w:cs="Arial"/>
              </w:rPr>
              <w:t xml:space="preserve"> benefits </w:t>
            </w:r>
            <w:r>
              <w:rPr>
                <w:rFonts w:cs="Arial"/>
              </w:rPr>
              <w:t>are brought into payment</w:t>
            </w:r>
            <w:r w:rsidR="00B60B8A">
              <w:rPr>
                <w:rFonts w:cs="Arial"/>
              </w:rPr>
              <w:t xml:space="preserve"> at retirement</w:t>
            </w:r>
            <w:r>
              <w:rPr>
                <w:rFonts w:cs="Arial"/>
              </w:rPr>
              <w:t>,</w:t>
            </w:r>
            <w:r w:rsidR="00B2369F" w:rsidRPr="00D318ED">
              <w:rPr>
                <w:rFonts w:cs="Arial"/>
              </w:rPr>
              <w:t xml:space="preserve"> or </w:t>
            </w:r>
            <w:r>
              <w:rPr>
                <w:rFonts w:cs="Arial"/>
              </w:rPr>
              <w:t>when</w:t>
            </w:r>
            <w:r w:rsidR="00B2369F" w:rsidRPr="00D318ED">
              <w:rPr>
                <w:rFonts w:cs="Arial"/>
              </w:rPr>
              <w:t xml:space="preserve"> transfer</w:t>
            </w:r>
            <w:r>
              <w:rPr>
                <w:rFonts w:cs="Arial"/>
              </w:rPr>
              <w:t>ring</w:t>
            </w:r>
            <w:r w:rsidR="00B2369F" w:rsidRPr="00D318ED">
              <w:rPr>
                <w:rFonts w:cs="Arial"/>
              </w:rPr>
              <w:t xml:space="preserve"> </w:t>
            </w:r>
            <w:r>
              <w:rPr>
                <w:rFonts w:cs="Arial"/>
              </w:rPr>
              <w:t xml:space="preserve">my benefits </w:t>
            </w:r>
            <w:r w:rsidR="00B2369F" w:rsidRPr="00D318ED">
              <w:rPr>
                <w:rFonts w:cs="Arial"/>
              </w:rPr>
              <w:t>out of</w:t>
            </w:r>
            <w:r>
              <w:rPr>
                <w:rFonts w:cs="Arial"/>
              </w:rPr>
              <w:t xml:space="preserve"> the Oxfordshire Pension Fund</w:t>
            </w:r>
            <w:r w:rsidR="00B2369F" w:rsidRPr="00D318ED">
              <w:rPr>
                <w:rFonts w:cs="Arial"/>
              </w:rPr>
              <w:t>.</w:t>
            </w:r>
          </w:p>
          <w:p w14:paraId="4CE4466F" w14:textId="77777777" w:rsidR="00F22464" w:rsidRPr="00D318ED" w:rsidRDefault="00F22464" w:rsidP="00291AE3">
            <w:pPr>
              <w:numPr>
                <w:ilvl w:val="0"/>
                <w:numId w:val="9"/>
              </w:numPr>
              <w:spacing w:before="100" w:beforeAutospacing="1" w:after="100" w:afterAutospacing="1"/>
              <w:rPr>
                <w:rFonts w:cs="Arial"/>
                <w:lang w:val="en" w:eastAsia="en-GB"/>
              </w:rPr>
            </w:pPr>
            <w:r>
              <w:rPr>
                <w:rFonts w:cs="Arial"/>
              </w:rPr>
              <w:t>I am liable for paying any interest on my AA tax charge calculated by the Tax Office</w:t>
            </w:r>
          </w:p>
          <w:p w14:paraId="6C6EF985" w14:textId="77777777" w:rsidR="009848E5" w:rsidRPr="00D35951" w:rsidRDefault="009848E5" w:rsidP="00466D94">
            <w:pPr>
              <w:spacing w:before="100" w:beforeAutospacing="1" w:after="100" w:afterAutospacing="1"/>
              <w:ind w:left="720"/>
              <w:rPr>
                <w:rFonts w:cs="Arial"/>
                <w:bCs/>
              </w:rPr>
            </w:pPr>
          </w:p>
        </w:tc>
      </w:tr>
      <w:tr w:rsidR="00654E42" w:rsidRPr="00D35951" w14:paraId="1A470D96" w14:textId="77777777" w:rsidTr="00971138">
        <w:tblPrEx>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ook w:val="0000" w:firstRow="0" w:lastRow="0" w:firstColumn="0" w:lastColumn="0" w:noHBand="0" w:noVBand="0"/>
        </w:tblPrEx>
        <w:trPr>
          <w:gridAfter w:val="1"/>
          <w:wAfter w:w="7586" w:type="dxa"/>
          <w:cantSplit/>
          <w:trHeight w:val="768"/>
        </w:trPr>
        <w:tc>
          <w:tcPr>
            <w:tcW w:w="1260" w:type="dxa"/>
            <w:shd w:val="clear" w:color="auto" w:fill="C0C0C0"/>
            <w:vAlign w:val="center"/>
          </w:tcPr>
          <w:p w14:paraId="31843583" w14:textId="77777777" w:rsidR="00654E42" w:rsidRPr="00D35951" w:rsidRDefault="00654E42" w:rsidP="00654E42">
            <w:pPr>
              <w:tabs>
                <w:tab w:val="left" w:leader="dot" w:pos="6120"/>
              </w:tabs>
              <w:spacing w:before="120" w:after="120" w:line="360" w:lineRule="auto"/>
              <w:ind w:right="96"/>
              <w:rPr>
                <w:rFonts w:cs="Arial"/>
                <w:bCs/>
              </w:rPr>
            </w:pPr>
            <w:r>
              <w:rPr>
                <w:rFonts w:cs="Arial"/>
                <w:bCs/>
              </w:rPr>
              <w:t>Si</w:t>
            </w:r>
            <w:r w:rsidRPr="00D35951">
              <w:rPr>
                <w:rFonts w:cs="Arial"/>
                <w:bCs/>
              </w:rPr>
              <w:t>gned:</w:t>
            </w:r>
          </w:p>
        </w:tc>
        <w:tc>
          <w:tcPr>
            <w:tcW w:w="4694" w:type="dxa"/>
            <w:gridSpan w:val="2"/>
            <w:vAlign w:val="bottom"/>
          </w:tcPr>
          <w:p w14:paraId="3805B7EF" w14:textId="77777777" w:rsidR="00654E42" w:rsidRPr="00D35951" w:rsidRDefault="00654E42" w:rsidP="00654E42">
            <w:pPr>
              <w:tabs>
                <w:tab w:val="left" w:leader="dot" w:pos="2832"/>
              </w:tabs>
              <w:spacing w:before="120" w:after="120" w:line="360" w:lineRule="auto"/>
              <w:ind w:right="96"/>
              <w:rPr>
                <w:rFonts w:cs="Arial"/>
                <w:bCs/>
              </w:rPr>
            </w:pPr>
          </w:p>
        </w:tc>
        <w:tc>
          <w:tcPr>
            <w:tcW w:w="1417" w:type="dxa"/>
            <w:shd w:val="clear" w:color="auto" w:fill="BFBFBF" w:themeFill="background1" w:themeFillShade="BF"/>
            <w:vAlign w:val="bottom"/>
          </w:tcPr>
          <w:p w14:paraId="4E6E2164" w14:textId="77777777" w:rsidR="00654E42" w:rsidRPr="00D35951" w:rsidRDefault="00654E42" w:rsidP="00654E42">
            <w:pPr>
              <w:tabs>
                <w:tab w:val="left" w:leader="dot" w:pos="2832"/>
              </w:tabs>
              <w:spacing w:before="120" w:after="120" w:line="360" w:lineRule="auto"/>
              <w:ind w:right="96"/>
              <w:jc w:val="right"/>
              <w:rPr>
                <w:rFonts w:cs="Arial"/>
                <w:bCs/>
              </w:rPr>
            </w:pPr>
            <w:r>
              <w:rPr>
                <w:rFonts w:cs="Arial"/>
                <w:bCs/>
              </w:rPr>
              <w:t>Date:</w:t>
            </w:r>
          </w:p>
        </w:tc>
        <w:tc>
          <w:tcPr>
            <w:tcW w:w="2421" w:type="dxa"/>
            <w:vAlign w:val="bottom"/>
          </w:tcPr>
          <w:p w14:paraId="7203E3CC" w14:textId="77777777" w:rsidR="00654E42" w:rsidRPr="00D35951" w:rsidRDefault="00654E42" w:rsidP="00654E42">
            <w:pPr>
              <w:tabs>
                <w:tab w:val="left" w:leader="dot" w:pos="2832"/>
              </w:tabs>
              <w:spacing w:before="120" w:after="120" w:line="360" w:lineRule="auto"/>
              <w:ind w:right="96"/>
              <w:rPr>
                <w:rFonts w:cs="Arial"/>
                <w:bCs/>
              </w:rPr>
            </w:pPr>
          </w:p>
        </w:tc>
      </w:tr>
    </w:tbl>
    <w:p w14:paraId="4A0E83C3" w14:textId="77777777" w:rsidR="005E47DC" w:rsidRDefault="005E47DC" w:rsidP="00A85EAC">
      <w:pPr>
        <w:rPr>
          <w:rFonts w:cs="Arial"/>
          <w:b/>
          <w:bCs/>
          <w:color w:val="7030A0"/>
          <w:lang w:eastAsia="en-GB"/>
        </w:rPr>
      </w:pPr>
    </w:p>
    <w:p w14:paraId="3258698B" w14:textId="29E1A6FC" w:rsidR="00A85EAC" w:rsidRDefault="00A85EAC" w:rsidP="005E47DC">
      <w:pPr>
        <w:jc w:val="center"/>
        <w:rPr>
          <w:rFonts w:cs="Arial"/>
          <w:b/>
          <w:bCs/>
          <w:color w:val="7030A0"/>
          <w:sz w:val="28"/>
          <w:szCs w:val="28"/>
          <w:lang w:eastAsia="en-GB"/>
        </w:rPr>
      </w:pPr>
      <w:r w:rsidRPr="005251EF">
        <w:rPr>
          <w:rFonts w:cs="Arial"/>
          <w:b/>
          <w:bCs/>
          <w:color w:val="7030A0"/>
          <w:lang w:eastAsia="en-GB"/>
        </w:rPr>
        <w:lastRenderedPageBreak/>
        <w:t>Timetable</w:t>
      </w:r>
    </w:p>
    <w:p w14:paraId="04D5D9EF" w14:textId="77777777" w:rsidR="00A85EAC" w:rsidRDefault="00A85EAC" w:rsidP="00A85EAC">
      <w:pPr>
        <w:rPr>
          <w:rFonts w:cs="Arial"/>
          <w:lang w:eastAsia="en-GB"/>
        </w:rPr>
      </w:pPr>
    </w:p>
    <w:p w14:paraId="1B165089" w14:textId="77777777" w:rsidR="00A85EAC" w:rsidRDefault="00A85EAC" w:rsidP="00A85EAC">
      <w:pPr>
        <w:rPr>
          <w:rFonts w:cs="Arial"/>
          <w:b/>
          <w:bCs/>
          <w:color w:val="7030A0"/>
          <w:lang w:eastAsia="en-GB"/>
        </w:rPr>
      </w:pPr>
    </w:p>
    <w:tbl>
      <w:tblPr>
        <w:tblpPr w:leftFromText="181" w:rightFromText="181" w:vertAnchor="text" w:horzAnchor="margin" w:tblpXSpec="center" w:tblpY="59"/>
        <w:tblOverlap w:val="neve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68"/>
        <w:gridCol w:w="1489"/>
        <w:gridCol w:w="1746"/>
        <w:gridCol w:w="1715"/>
        <w:gridCol w:w="2103"/>
        <w:gridCol w:w="1987"/>
      </w:tblGrid>
      <w:tr w:rsidR="00A85EAC" w14:paraId="758C669B" w14:textId="77777777" w:rsidTr="00A85EAC">
        <w:trPr>
          <w:trHeight w:val="423"/>
        </w:trPr>
        <w:tc>
          <w:tcPr>
            <w:tcW w:w="1268" w:type="dxa"/>
            <w:tcBorders>
              <w:top w:val="single" w:sz="6" w:space="0" w:color="auto"/>
              <w:left w:val="single" w:sz="6" w:space="0" w:color="auto"/>
              <w:bottom w:val="single" w:sz="6" w:space="0" w:color="auto"/>
              <w:right w:val="single" w:sz="6" w:space="0" w:color="auto"/>
            </w:tcBorders>
            <w:vAlign w:val="center"/>
            <w:hideMark/>
          </w:tcPr>
          <w:p w14:paraId="421C5FC7" w14:textId="77777777" w:rsidR="00A85EAC" w:rsidRDefault="00A85EAC" w:rsidP="008475CA">
            <w:pPr>
              <w:jc w:val="center"/>
              <w:rPr>
                <w:rFonts w:cs="Arial"/>
                <w:b/>
                <w:sz w:val="18"/>
                <w:szCs w:val="18"/>
                <w:lang w:eastAsia="en-GB"/>
              </w:rPr>
            </w:pPr>
            <w:r>
              <w:rPr>
                <w:rFonts w:cs="Arial"/>
                <w:b/>
                <w:sz w:val="18"/>
                <w:szCs w:val="18"/>
                <w:lang w:eastAsia="en-GB"/>
              </w:rPr>
              <w:t xml:space="preserve">April </w:t>
            </w:r>
          </w:p>
          <w:p w14:paraId="55931E1F" w14:textId="77777777" w:rsidR="00A85EAC" w:rsidRDefault="00A85EAC" w:rsidP="008475CA">
            <w:pPr>
              <w:jc w:val="center"/>
              <w:rPr>
                <w:rFonts w:cs="Arial"/>
                <w:b/>
                <w:sz w:val="18"/>
                <w:szCs w:val="18"/>
                <w:lang w:eastAsia="en-GB"/>
              </w:rPr>
            </w:pPr>
            <w:r>
              <w:rPr>
                <w:rFonts w:cs="Arial"/>
                <w:b/>
                <w:sz w:val="18"/>
                <w:szCs w:val="18"/>
                <w:lang w:eastAsia="en-GB"/>
              </w:rPr>
              <w:t xml:space="preserve">2020 </w:t>
            </w:r>
          </w:p>
        </w:tc>
        <w:tc>
          <w:tcPr>
            <w:tcW w:w="1489" w:type="dxa"/>
            <w:tcBorders>
              <w:top w:val="single" w:sz="6" w:space="0" w:color="auto"/>
              <w:left w:val="single" w:sz="6" w:space="0" w:color="auto"/>
              <w:bottom w:val="single" w:sz="6" w:space="0" w:color="auto"/>
              <w:right w:val="single" w:sz="6" w:space="0" w:color="auto"/>
            </w:tcBorders>
            <w:vAlign w:val="center"/>
            <w:hideMark/>
          </w:tcPr>
          <w:p w14:paraId="07F77A62" w14:textId="77777777" w:rsidR="00A85EAC" w:rsidRDefault="00A85EAC" w:rsidP="008475CA">
            <w:pPr>
              <w:jc w:val="center"/>
              <w:rPr>
                <w:rFonts w:cs="Arial"/>
                <w:b/>
                <w:sz w:val="18"/>
                <w:szCs w:val="18"/>
                <w:lang w:eastAsia="en-GB"/>
              </w:rPr>
            </w:pPr>
            <w:r>
              <w:rPr>
                <w:rFonts w:cs="Arial"/>
                <w:b/>
                <w:sz w:val="18"/>
                <w:szCs w:val="18"/>
                <w:lang w:eastAsia="en-GB"/>
              </w:rPr>
              <w:t>April to Oct</w:t>
            </w:r>
          </w:p>
          <w:p w14:paraId="3C1EC364" w14:textId="77777777" w:rsidR="00A85EAC" w:rsidRDefault="00A85EAC" w:rsidP="008475CA">
            <w:pPr>
              <w:jc w:val="center"/>
              <w:rPr>
                <w:rFonts w:cs="Arial"/>
                <w:b/>
                <w:sz w:val="18"/>
                <w:szCs w:val="18"/>
                <w:lang w:eastAsia="en-GB"/>
              </w:rPr>
            </w:pPr>
            <w:r>
              <w:rPr>
                <w:rFonts w:cs="Arial"/>
                <w:b/>
                <w:sz w:val="18"/>
                <w:szCs w:val="18"/>
                <w:lang w:eastAsia="en-GB"/>
              </w:rPr>
              <w:t xml:space="preserve">2020 </w:t>
            </w:r>
          </w:p>
        </w:tc>
        <w:tc>
          <w:tcPr>
            <w:tcW w:w="1746" w:type="dxa"/>
            <w:tcBorders>
              <w:top w:val="single" w:sz="6" w:space="0" w:color="auto"/>
              <w:left w:val="single" w:sz="6" w:space="0" w:color="auto"/>
              <w:bottom w:val="single" w:sz="6" w:space="0" w:color="auto"/>
              <w:right w:val="single" w:sz="6" w:space="0" w:color="auto"/>
            </w:tcBorders>
            <w:vAlign w:val="center"/>
            <w:hideMark/>
          </w:tcPr>
          <w:p w14:paraId="033A993E" w14:textId="77777777" w:rsidR="00A85EAC" w:rsidRDefault="00A85EAC" w:rsidP="008475CA">
            <w:pPr>
              <w:jc w:val="center"/>
              <w:rPr>
                <w:rFonts w:cs="Arial"/>
                <w:b/>
                <w:sz w:val="18"/>
                <w:szCs w:val="18"/>
                <w:lang w:eastAsia="en-GB"/>
              </w:rPr>
            </w:pPr>
            <w:r>
              <w:rPr>
                <w:rFonts w:cs="Arial"/>
                <w:b/>
                <w:sz w:val="18"/>
                <w:szCs w:val="18"/>
                <w:lang w:eastAsia="en-GB"/>
              </w:rPr>
              <w:t>By 6 October</w:t>
            </w:r>
          </w:p>
          <w:p w14:paraId="7A157EB1" w14:textId="77777777" w:rsidR="00A85EAC" w:rsidRDefault="00A85EAC" w:rsidP="008475CA">
            <w:pPr>
              <w:jc w:val="center"/>
              <w:rPr>
                <w:rFonts w:cs="Arial"/>
                <w:b/>
                <w:sz w:val="18"/>
                <w:szCs w:val="18"/>
                <w:lang w:eastAsia="en-GB"/>
              </w:rPr>
            </w:pPr>
            <w:r>
              <w:rPr>
                <w:rFonts w:cs="Arial"/>
                <w:b/>
                <w:sz w:val="18"/>
                <w:szCs w:val="18"/>
                <w:lang w:eastAsia="en-GB"/>
              </w:rPr>
              <w:t>2020</w:t>
            </w:r>
          </w:p>
        </w:tc>
        <w:tc>
          <w:tcPr>
            <w:tcW w:w="1715" w:type="dxa"/>
            <w:tcBorders>
              <w:top w:val="single" w:sz="6" w:space="0" w:color="auto"/>
              <w:left w:val="single" w:sz="6" w:space="0" w:color="auto"/>
              <w:bottom w:val="single" w:sz="6" w:space="0" w:color="auto"/>
              <w:right w:val="single" w:sz="6" w:space="0" w:color="auto"/>
            </w:tcBorders>
            <w:vAlign w:val="center"/>
            <w:hideMark/>
          </w:tcPr>
          <w:p w14:paraId="25AA3BB9" w14:textId="77777777" w:rsidR="00A85EAC" w:rsidRDefault="00A85EAC" w:rsidP="008475CA">
            <w:pPr>
              <w:jc w:val="center"/>
              <w:rPr>
                <w:rFonts w:cs="Arial"/>
                <w:b/>
                <w:sz w:val="18"/>
                <w:szCs w:val="18"/>
                <w:lang w:eastAsia="en-GB"/>
              </w:rPr>
            </w:pPr>
            <w:r>
              <w:rPr>
                <w:rFonts w:cs="Arial"/>
                <w:b/>
                <w:sz w:val="18"/>
                <w:szCs w:val="18"/>
                <w:lang w:eastAsia="en-GB"/>
              </w:rPr>
              <w:t>By 31 Dec 2020**</w:t>
            </w:r>
          </w:p>
        </w:tc>
        <w:tc>
          <w:tcPr>
            <w:tcW w:w="2103" w:type="dxa"/>
            <w:tcBorders>
              <w:top w:val="single" w:sz="6" w:space="0" w:color="auto"/>
              <w:left w:val="single" w:sz="6" w:space="0" w:color="auto"/>
              <w:bottom w:val="single" w:sz="6" w:space="0" w:color="auto"/>
              <w:right w:val="single" w:sz="6" w:space="0" w:color="auto"/>
            </w:tcBorders>
            <w:vAlign w:val="center"/>
            <w:hideMark/>
          </w:tcPr>
          <w:p w14:paraId="0EC1F683" w14:textId="77777777" w:rsidR="00A85EAC" w:rsidRDefault="00A85EAC" w:rsidP="008475CA">
            <w:pPr>
              <w:jc w:val="center"/>
              <w:rPr>
                <w:rFonts w:cs="Arial"/>
                <w:b/>
                <w:sz w:val="18"/>
                <w:szCs w:val="18"/>
                <w:lang w:eastAsia="en-GB"/>
              </w:rPr>
            </w:pPr>
            <w:r>
              <w:rPr>
                <w:rFonts w:cs="Arial"/>
                <w:b/>
                <w:sz w:val="18"/>
                <w:szCs w:val="18"/>
                <w:lang w:eastAsia="en-GB"/>
              </w:rPr>
              <w:t xml:space="preserve">By 31 Jan 2021 </w:t>
            </w:r>
          </w:p>
        </w:tc>
        <w:tc>
          <w:tcPr>
            <w:tcW w:w="1987" w:type="dxa"/>
            <w:tcBorders>
              <w:top w:val="single" w:sz="6" w:space="0" w:color="auto"/>
              <w:left w:val="single" w:sz="6" w:space="0" w:color="auto"/>
              <w:bottom w:val="single" w:sz="6" w:space="0" w:color="auto"/>
              <w:right w:val="single" w:sz="6" w:space="0" w:color="auto"/>
            </w:tcBorders>
            <w:vAlign w:val="center"/>
            <w:hideMark/>
          </w:tcPr>
          <w:p w14:paraId="421AABF3" w14:textId="77777777" w:rsidR="00A85EAC" w:rsidRDefault="00A85EAC" w:rsidP="008475CA">
            <w:pPr>
              <w:jc w:val="center"/>
              <w:rPr>
                <w:rFonts w:cs="Arial"/>
                <w:b/>
                <w:sz w:val="18"/>
                <w:szCs w:val="18"/>
                <w:lang w:eastAsia="en-GB"/>
              </w:rPr>
            </w:pPr>
            <w:r>
              <w:rPr>
                <w:rFonts w:cs="Arial"/>
                <w:b/>
                <w:sz w:val="18"/>
                <w:szCs w:val="18"/>
                <w:lang w:eastAsia="en-GB"/>
              </w:rPr>
              <w:t>By 31 July</w:t>
            </w:r>
          </w:p>
          <w:p w14:paraId="14435123" w14:textId="77777777" w:rsidR="00A85EAC" w:rsidRDefault="00A85EAC" w:rsidP="008475CA">
            <w:pPr>
              <w:jc w:val="center"/>
              <w:rPr>
                <w:rFonts w:cs="Arial"/>
                <w:b/>
                <w:sz w:val="18"/>
                <w:szCs w:val="18"/>
                <w:lang w:eastAsia="en-GB"/>
              </w:rPr>
            </w:pPr>
            <w:r>
              <w:rPr>
                <w:rFonts w:cs="Arial"/>
                <w:b/>
                <w:sz w:val="18"/>
                <w:szCs w:val="18"/>
                <w:lang w:eastAsia="en-GB"/>
              </w:rPr>
              <w:t xml:space="preserve">2021 </w:t>
            </w:r>
          </w:p>
        </w:tc>
      </w:tr>
      <w:tr w:rsidR="00A85EAC" w14:paraId="4DF2AAF7" w14:textId="77777777" w:rsidTr="00A85EAC">
        <w:trPr>
          <w:trHeight w:val="6990"/>
        </w:trPr>
        <w:tc>
          <w:tcPr>
            <w:tcW w:w="1268" w:type="dxa"/>
            <w:tcBorders>
              <w:top w:val="single" w:sz="6" w:space="0" w:color="auto"/>
              <w:left w:val="single" w:sz="6" w:space="0" w:color="auto"/>
              <w:bottom w:val="single" w:sz="6" w:space="0" w:color="auto"/>
              <w:right w:val="single" w:sz="6" w:space="0" w:color="auto"/>
            </w:tcBorders>
          </w:tcPr>
          <w:p w14:paraId="26493FAC" w14:textId="15795127" w:rsidR="00A85EAC" w:rsidRDefault="00A85EAC" w:rsidP="008475CA">
            <w:pPr>
              <w:rPr>
                <w:rFonts w:cs="Arial"/>
                <w:sz w:val="18"/>
                <w:szCs w:val="18"/>
                <w:lang w:eastAsia="en-GB"/>
              </w:rPr>
            </w:pPr>
            <w:r>
              <w:rPr>
                <w:rFonts w:cs="Arial"/>
                <w:sz w:val="18"/>
                <w:szCs w:val="18"/>
                <w:lang w:eastAsia="en-GB"/>
              </w:rPr>
              <w:t xml:space="preserve">• HMRC sends notice to the individual to file their Self-Assessment tax return for the tax year just ended </w:t>
            </w:r>
            <w:r>
              <w:rPr>
                <w:rFonts w:cs="Arial"/>
                <w:b/>
                <w:sz w:val="18"/>
                <w:szCs w:val="18"/>
                <w:lang w:eastAsia="en-GB"/>
              </w:rPr>
              <w:t xml:space="preserve">2019/20 </w:t>
            </w:r>
            <w:r>
              <w:rPr>
                <w:rFonts w:cs="Arial"/>
                <w:sz w:val="18"/>
                <w:szCs w:val="18"/>
                <w:lang w:eastAsia="en-GB"/>
              </w:rPr>
              <w:t>but usually only if they have previously completed one.</w:t>
            </w:r>
          </w:p>
          <w:p w14:paraId="631C6A98" w14:textId="77777777" w:rsidR="00A85EAC" w:rsidRDefault="00A85EAC" w:rsidP="008475CA">
            <w:pPr>
              <w:rPr>
                <w:rFonts w:cs="Arial"/>
                <w:b/>
                <w:sz w:val="18"/>
                <w:szCs w:val="18"/>
                <w:lang w:eastAsia="en-GB"/>
              </w:rPr>
            </w:pPr>
          </w:p>
          <w:p w14:paraId="54324380" w14:textId="77777777" w:rsidR="00A85EAC" w:rsidRDefault="00A85EAC" w:rsidP="008475CA">
            <w:pPr>
              <w:rPr>
                <w:rFonts w:cs="Arial"/>
                <w:b/>
                <w:sz w:val="18"/>
                <w:szCs w:val="18"/>
                <w:lang w:eastAsia="en-GB"/>
              </w:rPr>
            </w:pPr>
            <w:r>
              <w:rPr>
                <w:rFonts w:cs="Arial"/>
                <w:b/>
                <w:sz w:val="18"/>
                <w:szCs w:val="18"/>
                <w:lang w:eastAsia="en-GB"/>
              </w:rPr>
              <w:t xml:space="preserve">And </w:t>
            </w:r>
          </w:p>
          <w:p w14:paraId="27547020" w14:textId="77777777" w:rsidR="00A85EAC" w:rsidRDefault="00A85EAC" w:rsidP="008475CA">
            <w:pPr>
              <w:rPr>
                <w:rFonts w:cs="Arial"/>
                <w:b/>
                <w:sz w:val="18"/>
                <w:szCs w:val="18"/>
                <w:lang w:eastAsia="en-GB"/>
              </w:rPr>
            </w:pPr>
          </w:p>
          <w:p w14:paraId="6D5E414E" w14:textId="77777777" w:rsidR="00A85EAC" w:rsidRDefault="00A85EAC" w:rsidP="008475CA">
            <w:pPr>
              <w:rPr>
                <w:rFonts w:cs="Arial"/>
                <w:b/>
                <w:sz w:val="18"/>
                <w:szCs w:val="18"/>
                <w:lang w:eastAsia="en-GB"/>
              </w:rPr>
            </w:pPr>
            <w:r>
              <w:rPr>
                <w:rFonts w:cs="Arial"/>
                <w:b/>
                <w:sz w:val="18"/>
                <w:szCs w:val="18"/>
                <w:lang w:eastAsia="en-GB"/>
              </w:rPr>
              <w:t xml:space="preserve">Pension Input period </w:t>
            </w:r>
            <w:r w:rsidRPr="008D5631">
              <w:rPr>
                <w:rFonts w:cs="Arial"/>
                <w:bCs/>
                <w:sz w:val="18"/>
                <w:szCs w:val="18"/>
                <w:lang w:eastAsia="en-GB"/>
              </w:rPr>
              <w:t>ends</w:t>
            </w:r>
            <w:r>
              <w:rPr>
                <w:rFonts w:cs="Arial"/>
                <w:b/>
                <w:sz w:val="18"/>
                <w:szCs w:val="18"/>
                <w:lang w:eastAsia="en-GB"/>
              </w:rPr>
              <w:t xml:space="preserve"> </w:t>
            </w:r>
            <w:r w:rsidRPr="008D5631">
              <w:rPr>
                <w:rFonts w:cs="Arial"/>
                <w:bCs/>
                <w:sz w:val="18"/>
                <w:szCs w:val="18"/>
                <w:lang w:eastAsia="en-GB"/>
              </w:rPr>
              <w:t>5 April 2020</w:t>
            </w:r>
            <w:r>
              <w:rPr>
                <w:rFonts w:cs="Arial"/>
                <w:b/>
                <w:sz w:val="18"/>
                <w:szCs w:val="18"/>
                <w:lang w:eastAsia="en-GB"/>
              </w:rPr>
              <w:t xml:space="preserve"> </w:t>
            </w:r>
          </w:p>
          <w:p w14:paraId="53FC4AB1" w14:textId="77777777" w:rsidR="00A85EAC" w:rsidRDefault="00A85EAC" w:rsidP="008475CA">
            <w:pPr>
              <w:rPr>
                <w:rFonts w:cs="Arial"/>
                <w:sz w:val="18"/>
                <w:szCs w:val="18"/>
                <w:lang w:eastAsia="en-GB"/>
              </w:rPr>
            </w:pPr>
          </w:p>
        </w:tc>
        <w:tc>
          <w:tcPr>
            <w:tcW w:w="1489" w:type="dxa"/>
            <w:tcBorders>
              <w:top w:val="single" w:sz="6" w:space="0" w:color="auto"/>
              <w:left w:val="single" w:sz="6" w:space="0" w:color="auto"/>
              <w:bottom w:val="single" w:sz="6" w:space="0" w:color="auto"/>
              <w:right w:val="single" w:sz="6" w:space="0" w:color="auto"/>
            </w:tcBorders>
          </w:tcPr>
          <w:p w14:paraId="10CA3DCC" w14:textId="77777777" w:rsidR="00A85EAC" w:rsidRDefault="00A85EAC" w:rsidP="008475CA">
            <w:pPr>
              <w:autoSpaceDE w:val="0"/>
              <w:autoSpaceDN w:val="0"/>
              <w:adjustRightInd w:val="0"/>
              <w:rPr>
                <w:rFonts w:cs="Arial"/>
                <w:sz w:val="18"/>
                <w:szCs w:val="18"/>
                <w:lang w:eastAsia="en-GB"/>
              </w:rPr>
            </w:pPr>
            <w:r>
              <w:rPr>
                <w:rFonts w:cs="Arial"/>
                <w:sz w:val="18"/>
                <w:szCs w:val="18"/>
                <w:lang w:eastAsia="en-GB"/>
              </w:rPr>
              <w:t xml:space="preserve">• Pension scheme identifies individuals who have exceeded the Annual Allowance in their scheme for the Input Period just ended </w:t>
            </w:r>
            <w:r>
              <w:rPr>
                <w:rFonts w:cs="Arial"/>
                <w:b/>
                <w:sz w:val="18"/>
                <w:szCs w:val="18"/>
                <w:lang w:eastAsia="en-GB"/>
              </w:rPr>
              <w:t xml:space="preserve">2019/20 </w:t>
            </w:r>
          </w:p>
          <w:p w14:paraId="39B17840" w14:textId="77777777" w:rsidR="00A85EAC" w:rsidRDefault="00A85EAC" w:rsidP="008475CA">
            <w:pPr>
              <w:autoSpaceDE w:val="0"/>
              <w:autoSpaceDN w:val="0"/>
              <w:adjustRightInd w:val="0"/>
              <w:rPr>
                <w:rFonts w:cs="Arial"/>
                <w:sz w:val="18"/>
                <w:szCs w:val="18"/>
                <w:lang w:eastAsia="en-GB"/>
              </w:rPr>
            </w:pPr>
          </w:p>
          <w:p w14:paraId="685F117B" w14:textId="77777777" w:rsidR="00A85EAC" w:rsidRDefault="00A85EAC" w:rsidP="008475CA">
            <w:pPr>
              <w:autoSpaceDE w:val="0"/>
              <w:autoSpaceDN w:val="0"/>
              <w:adjustRightInd w:val="0"/>
              <w:rPr>
                <w:rFonts w:cs="Arial"/>
                <w:sz w:val="18"/>
                <w:szCs w:val="18"/>
                <w:lang w:eastAsia="en-GB"/>
              </w:rPr>
            </w:pPr>
          </w:p>
          <w:p w14:paraId="222E7A8C" w14:textId="77777777" w:rsidR="00A85EAC" w:rsidRDefault="00A85EAC" w:rsidP="008475CA">
            <w:pPr>
              <w:rPr>
                <w:rFonts w:cs="Arial"/>
                <w:sz w:val="18"/>
                <w:szCs w:val="18"/>
                <w:lang w:eastAsia="en-GB"/>
              </w:rPr>
            </w:pPr>
            <w:r>
              <w:rPr>
                <w:rFonts w:cs="Arial"/>
                <w:sz w:val="18"/>
                <w:szCs w:val="18"/>
                <w:lang w:eastAsia="en-GB"/>
              </w:rPr>
              <w:t xml:space="preserve">• </w:t>
            </w:r>
            <w:r>
              <w:rPr>
                <w:rFonts w:cs="Arial"/>
                <w:b/>
                <w:sz w:val="18"/>
                <w:szCs w:val="18"/>
                <w:lang w:eastAsia="en-GB"/>
              </w:rPr>
              <w:t>NB:</w:t>
            </w:r>
            <w:r>
              <w:rPr>
                <w:rFonts w:cs="Arial"/>
                <w:sz w:val="18"/>
                <w:szCs w:val="18"/>
                <w:lang w:eastAsia="en-GB"/>
              </w:rPr>
              <w:t xml:space="preserve"> Individuals can request a pension statement from their pension scheme(s) where they may not receive it automatically. (Could be at any time in the year).</w:t>
            </w:r>
          </w:p>
          <w:p w14:paraId="6C1FFEAF" w14:textId="77777777" w:rsidR="00A85EAC" w:rsidRDefault="00A85EAC" w:rsidP="008475CA">
            <w:pPr>
              <w:rPr>
                <w:rFonts w:cs="Arial"/>
                <w:sz w:val="18"/>
                <w:szCs w:val="18"/>
                <w:lang w:eastAsia="en-GB"/>
              </w:rPr>
            </w:pPr>
          </w:p>
          <w:p w14:paraId="227A77C3" w14:textId="77777777" w:rsidR="00A85EAC" w:rsidRDefault="00A85EAC" w:rsidP="008475CA">
            <w:pPr>
              <w:rPr>
                <w:rFonts w:cs="Arial"/>
                <w:sz w:val="18"/>
                <w:szCs w:val="18"/>
                <w:lang w:eastAsia="en-GB"/>
              </w:rPr>
            </w:pPr>
            <w:r>
              <w:rPr>
                <w:rFonts w:cs="Arial"/>
                <w:sz w:val="18"/>
                <w:szCs w:val="18"/>
                <w:lang w:eastAsia="en-GB"/>
              </w:rPr>
              <w:t>To be provided on request by later of 6 October or 3 months from request (could be at any time of year).</w:t>
            </w:r>
          </w:p>
        </w:tc>
        <w:tc>
          <w:tcPr>
            <w:tcW w:w="1746" w:type="dxa"/>
            <w:tcBorders>
              <w:top w:val="single" w:sz="6" w:space="0" w:color="auto"/>
              <w:left w:val="single" w:sz="6" w:space="0" w:color="auto"/>
              <w:bottom w:val="single" w:sz="6" w:space="0" w:color="auto"/>
              <w:right w:val="single" w:sz="6" w:space="0" w:color="auto"/>
            </w:tcBorders>
            <w:hideMark/>
          </w:tcPr>
          <w:p w14:paraId="4F5134CD" w14:textId="77777777" w:rsidR="00A85EAC" w:rsidRDefault="00A85EAC" w:rsidP="008475CA">
            <w:pPr>
              <w:autoSpaceDE w:val="0"/>
              <w:autoSpaceDN w:val="0"/>
              <w:adjustRightInd w:val="0"/>
              <w:rPr>
                <w:rFonts w:cs="Arial"/>
                <w:sz w:val="18"/>
                <w:szCs w:val="18"/>
                <w:lang w:eastAsia="en-GB"/>
              </w:rPr>
            </w:pPr>
            <w:r>
              <w:rPr>
                <w:rFonts w:cs="Arial"/>
                <w:sz w:val="18"/>
                <w:szCs w:val="18"/>
                <w:lang w:eastAsia="en-GB"/>
              </w:rPr>
              <w:t xml:space="preserve">• Pension schemes send Pension Savings Statements covering the Input Period just ended </w:t>
            </w:r>
            <w:r>
              <w:rPr>
                <w:rFonts w:cs="Arial"/>
                <w:b/>
                <w:sz w:val="18"/>
                <w:szCs w:val="18"/>
                <w:lang w:eastAsia="en-GB"/>
              </w:rPr>
              <w:t xml:space="preserve">2019/20 to </w:t>
            </w:r>
            <w:r>
              <w:rPr>
                <w:rFonts w:cs="Arial"/>
                <w:sz w:val="18"/>
                <w:szCs w:val="18"/>
                <w:lang w:eastAsia="en-GB"/>
              </w:rPr>
              <w:t>individuals who have exceeded the Annual Allowance by 6 October.</w:t>
            </w:r>
          </w:p>
          <w:p w14:paraId="796388D1" w14:textId="77777777" w:rsidR="00A85EAC" w:rsidRDefault="00A85EAC" w:rsidP="008475CA">
            <w:pPr>
              <w:autoSpaceDE w:val="0"/>
              <w:autoSpaceDN w:val="0"/>
              <w:adjustRightInd w:val="0"/>
              <w:rPr>
                <w:rFonts w:cs="Arial"/>
                <w:sz w:val="18"/>
                <w:szCs w:val="18"/>
                <w:lang w:eastAsia="en-GB"/>
              </w:rPr>
            </w:pPr>
          </w:p>
          <w:p w14:paraId="7A84ACCA" w14:textId="375D93CB" w:rsidR="00A85EAC" w:rsidRDefault="00A85EAC" w:rsidP="008475CA">
            <w:pPr>
              <w:rPr>
                <w:rFonts w:cs="Arial"/>
                <w:sz w:val="18"/>
                <w:szCs w:val="18"/>
                <w:lang w:eastAsia="en-GB"/>
              </w:rPr>
            </w:pPr>
            <w:r>
              <w:rPr>
                <w:rFonts w:cs="Arial"/>
                <w:b/>
                <w:sz w:val="18"/>
                <w:szCs w:val="18"/>
                <w:lang w:eastAsia="en-GB"/>
              </w:rPr>
              <w:t>• NB</w:t>
            </w:r>
            <w:r>
              <w:rPr>
                <w:rFonts w:cs="Arial"/>
                <w:sz w:val="18"/>
                <w:szCs w:val="18"/>
                <w:lang w:eastAsia="en-GB"/>
              </w:rPr>
              <w:t xml:space="preserve">: </w:t>
            </w:r>
            <w:r>
              <w:rPr>
                <w:rFonts w:cs="Arial"/>
                <w:sz w:val="18"/>
                <w:szCs w:val="18"/>
                <w:lang w:val="en" w:eastAsia="en-GB"/>
              </w:rPr>
              <w:t xml:space="preserve">If a member intends to send a paper tax return reporting an Annual Allowance excess and any election for ‘mandatory Scheme pays’, it must reach HMRC by midnight on 31 October. </w:t>
            </w:r>
            <w:proofErr w:type="gramStart"/>
            <w:r>
              <w:rPr>
                <w:rFonts w:cs="Arial"/>
                <w:sz w:val="18"/>
                <w:szCs w:val="18"/>
                <w:lang w:val="en" w:eastAsia="en-GB"/>
              </w:rPr>
              <w:t>So</w:t>
            </w:r>
            <w:proofErr w:type="gramEnd"/>
            <w:r>
              <w:rPr>
                <w:rFonts w:cs="Arial"/>
                <w:sz w:val="18"/>
                <w:szCs w:val="18"/>
                <w:lang w:val="en" w:eastAsia="en-GB"/>
              </w:rPr>
              <w:t xml:space="preserve"> for the 2019/20 tax year (ending on 5 April 2020), the deadline for paper returns is midnight on 31 October 2020. Once this deadline is passed, they will have to submit an online Self-Assessment by 31 January 2021. They must also pay any tax they owe by 31 January 2021. </w:t>
            </w:r>
          </w:p>
        </w:tc>
        <w:tc>
          <w:tcPr>
            <w:tcW w:w="1715" w:type="dxa"/>
            <w:tcBorders>
              <w:top w:val="single" w:sz="6" w:space="0" w:color="auto"/>
              <w:left w:val="single" w:sz="6" w:space="0" w:color="auto"/>
              <w:bottom w:val="single" w:sz="6" w:space="0" w:color="auto"/>
              <w:right w:val="single" w:sz="6" w:space="0" w:color="auto"/>
            </w:tcBorders>
          </w:tcPr>
          <w:p w14:paraId="4EE5ACC1" w14:textId="77777777" w:rsidR="00A85EAC" w:rsidRDefault="00A85EAC" w:rsidP="008475CA">
            <w:pPr>
              <w:autoSpaceDE w:val="0"/>
              <w:autoSpaceDN w:val="0"/>
              <w:adjustRightInd w:val="0"/>
              <w:rPr>
                <w:rFonts w:cs="Arial"/>
                <w:sz w:val="18"/>
                <w:szCs w:val="18"/>
                <w:lang w:eastAsia="en-GB"/>
              </w:rPr>
            </w:pPr>
            <w:r>
              <w:rPr>
                <w:rFonts w:cs="Arial"/>
                <w:sz w:val="18"/>
                <w:szCs w:val="18"/>
                <w:lang w:eastAsia="en-GB"/>
              </w:rPr>
              <w:t>• Individual establishes whether they have any pension savings in excess of the Annual Allowance (after utilising any unused allowance carried forward)</w:t>
            </w:r>
          </w:p>
          <w:p w14:paraId="5C214D31" w14:textId="77777777" w:rsidR="00A85EAC" w:rsidRDefault="00A85EAC" w:rsidP="008475CA">
            <w:pPr>
              <w:autoSpaceDE w:val="0"/>
              <w:autoSpaceDN w:val="0"/>
              <w:adjustRightInd w:val="0"/>
              <w:rPr>
                <w:rFonts w:cs="Arial"/>
                <w:sz w:val="18"/>
                <w:szCs w:val="18"/>
                <w:lang w:eastAsia="en-GB"/>
              </w:rPr>
            </w:pPr>
          </w:p>
          <w:p w14:paraId="049B2BEB" w14:textId="77777777" w:rsidR="00A85EAC" w:rsidRDefault="00A85EAC" w:rsidP="008475CA">
            <w:pPr>
              <w:autoSpaceDE w:val="0"/>
              <w:autoSpaceDN w:val="0"/>
              <w:adjustRightInd w:val="0"/>
              <w:rPr>
                <w:rFonts w:cs="Arial"/>
                <w:sz w:val="18"/>
                <w:szCs w:val="18"/>
                <w:lang w:eastAsia="en-GB"/>
              </w:rPr>
            </w:pPr>
            <w:r>
              <w:rPr>
                <w:rFonts w:cs="Arial"/>
                <w:sz w:val="18"/>
                <w:szCs w:val="18"/>
                <w:lang w:eastAsia="en-GB"/>
              </w:rPr>
              <w:t xml:space="preserve">• Individual considers whether they want to meet the charge directly from </w:t>
            </w:r>
            <w:proofErr w:type="gramStart"/>
            <w:r>
              <w:rPr>
                <w:rFonts w:cs="Arial"/>
                <w:sz w:val="18"/>
                <w:szCs w:val="18"/>
                <w:lang w:eastAsia="en-GB"/>
              </w:rPr>
              <w:t>their</w:t>
            </w:r>
            <w:proofErr w:type="gramEnd"/>
          </w:p>
          <w:p w14:paraId="4FF0850D" w14:textId="77777777" w:rsidR="00A85EAC" w:rsidRDefault="00A85EAC" w:rsidP="008475CA">
            <w:pPr>
              <w:autoSpaceDE w:val="0"/>
              <w:autoSpaceDN w:val="0"/>
              <w:adjustRightInd w:val="0"/>
              <w:rPr>
                <w:rFonts w:cs="Arial"/>
                <w:sz w:val="18"/>
                <w:szCs w:val="18"/>
                <w:lang w:eastAsia="en-GB"/>
              </w:rPr>
            </w:pPr>
            <w:r>
              <w:rPr>
                <w:rFonts w:cs="Arial"/>
                <w:sz w:val="18"/>
                <w:szCs w:val="18"/>
                <w:lang w:eastAsia="en-GB"/>
              </w:rPr>
              <w:t>current income, or from their pension benefits</w:t>
            </w:r>
          </w:p>
          <w:p w14:paraId="592D23C8" w14:textId="77777777" w:rsidR="00A85EAC" w:rsidRDefault="00A85EAC" w:rsidP="008475CA">
            <w:pPr>
              <w:autoSpaceDE w:val="0"/>
              <w:autoSpaceDN w:val="0"/>
              <w:adjustRightInd w:val="0"/>
              <w:rPr>
                <w:rFonts w:cs="Arial"/>
                <w:sz w:val="18"/>
                <w:szCs w:val="18"/>
                <w:lang w:eastAsia="en-GB"/>
              </w:rPr>
            </w:pPr>
          </w:p>
          <w:p w14:paraId="33C28440" w14:textId="77777777" w:rsidR="00A85EAC" w:rsidRDefault="00A85EAC" w:rsidP="008475CA">
            <w:pPr>
              <w:autoSpaceDE w:val="0"/>
              <w:autoSpaceDN w:val="0"/>
              <w:adjustRightInd w:val="0"/>
              <w:rPr>
                <w:rFonts w:cs="Arial"/>
                <w:sz w:val="18"/>
                <w:szCs w:val="18"/>
                <w:lang w:eastAsia="en-GB"/>
              </w:rPr>
            </w:pPr>
            <w:r>
              <w:rPr>
                <w:rFonts w:cs="Arial"/>
                <w:sz w:val="18"/>
                <w:szCs w:val="18"/>
                <w:lang w:eastAsia="en-GB"/>
              </w:rPr>
              <w:t>• Individual corresponds with their scheme about making an election, schemes</w:t>
            </w:r>
          </w:p>
          <w:p w14:paraId="485867DC" w14:textId="77777777" w:rsidR="00A85EAC" w:rsidRDefault="00A85EAC" w:rsidP="008475CA">
            <w:pPr>
              <w:autoSpaceDE w:val="0"/>
              <w:autoSpaceDN w:val="0"/>
              <w:adjustRightInd w:val="0"/>
              <w:rPr>
                <w:rFonts w:cs="Arial"/>
                <w:sz w:val="18"/>
                <w:szCs w:val="18"/>
                <w:lang w:eastAsia="en-GB"/>
              </w:rPr>
            </w:pPr>
            <w:r>
              <w:rPr>
                <w:rFonts w:cs="Arial"/>
                <w:sz w:val="18"/>
                <w:szCs w:val="18"/>
                <w:lang w:eastAsia="en-GB"/>
              </w:rPr>
              <w:t>explain potential impacts on pension benefits of meeting an AA liability in this way</w:t>
            </w:r>
          </w:p>
          <w:p w14:paraId="0295503F" w14:textId="77777777" w:rsidR="00A85EAC" w:rsidRDefault="00A85EAC" w:rsidP="008475CA">
            <w:pPr>
              <w:autoSpaceDE w:val="0"/>
              <w:autoSpaceDN w:val="0"/>
              <w:adjustRightInd w:val="0"/>
              <w:rPr>
                <w:rFonts w:cs="Arial"/>
                <w:sz w:val="18"/>
                <w:szCs w:val="18"/>
                <w:lang w:eastAsia="en-GB"/>
              </w:rPr>
            </w:pPr>
          </w:p>
          <w:p w14:paraId="353434E3" w14:textId="77777777" w:rsidR="00A85EAC" w:rsidRDefault="00A85EAC" w:rsidP="008475CA">
            <w:pPr>
              <w:autoSpaceDE w:val="0"/>
              <w:autoSpaceDN w:val="0"/>
              <w:adjustRightInd w:val="0"/>
              <w:rPr>
                <w:rFonts w:cs="Arial"/>
                <w:color w:val="FF00FF"/>
                <w:sz w:val="18"/>
                <w:szCs w:val="18"/>
                <w:lang w:eastAsia="en-GB"/>
              </w:rPr>
            </w:pPr>
            <w:r>
              <w:rPr>
                <w:rFonts w:cs="Arial"/>
                <w:sz w:val="18"/>
                <w:szCs w:val="18"/>
                <w:lang w:eastAsia="en-GB"/>
              </w:rPr>
              <w:t>• Individual makes a decision to pay any AA tax for 2019/20 by ‘mandatory Scheme pays’</w:t>
            </w:r>
          </w:p>
        </w:tc>
        <w:tc>
          <w:tcPr>
            <w:tcW w:w="2103" w:type="dxa"/>
            <w:tcBorders>
              <w:top w:val="single" w:sz="6" w:space="0" w:color="auto"/>
              <w:left w:val="single" w:sz="6" w:space="0" w:color="auto"/>
              <w:bottom w:val="single" w:sz="6" w:space="0" w:color="auto"/>
              <w:right w:val="single" w:sz="6" w:space="0" w:color="auto"/>
            </w:tcBorders>
          </w:tcPr>
          <w:p w14:paraId="2EDDC48E" w14:textId="0DD0E0C5" w:rsidR="00A85EAC" w:rsidRDefault="00A85EAC" w:rsidP="008475CA">
            <w:pPr>
              <w:autoSpaceDE w:val="0"/>
              <w:autoSpaceDN w:val="0"/>
              <w:adjustRightInd w:val="0"/>
              <w:rPr>
                <w:rFonts w:cs="Arial"/>
                <w:sz w:val="18"/>
                <w:szCs w:val="18"/>
                <w:lang w:eastAsia="en-GB"/>
              </w:rPr>
            </w:pPr>
            <w:r>
              <w:rPr>
                <w:rFonts w:cs="Arial"/>
                <w:sz w:val="18"/>
                <w:szCs w:val="18"/>
                <w:lang w:eastAsia="en-GB"/>
              </w:rPr>
              <w:t xml:space="preserve">• Individual completes an online Self-Assessment tax return and reports the amount to be met from pension benefits or that they have elected to be met through the ‘mandatory Scheme pays’ process for </w:t>
            </w:r>
            <w:r>
              <w:rPr>
                <w:rFonts w:cs="Arial"/>
                <w:b/>
                <w:sz w:val="18"/>
                <w:szCs w:val="18"/>
                <w:lang w:eastAsia="en-GB"/>
              </w:rPr>
              <w:t xml:space="preserve">2019/20 </w:t>
            </w:r>
          </w:p>
          <w:p w14:paraId="0CCA4F22" w14:textId="77777777" w:rsidR="00A85EAC" w:rsidRDefault="00A85EAC" w:rsidP="008475CA">
            <w:pPr>
              <w:autoSpaceDE w:val="0"/>
              <w:autoSpaceDN w:val="0"/>
              <w:adjustRightInd w:val="0"/>
              <w:rPr>
                <w:rFonts w:cs="Arial"/>
                <w:sz w:val="18"/>
                <w:szCs w:val="18"/>
                <w:lang w:eastAsia="en-GB"/>
              </w:rPr>
            </w:pPr>
          </w:p>
          <w:p w14:paraId="484A9322" w14:textId="77777777" w:rsidR="00A85EAC" w:rsidRDefault="00A85EAC" w:rsidP="008475CA">
            <w:pPr>
              <w:autoSpaceDE w:val="0"/>
              <w:autoSpaceDN w:val="0"/>
              <w:adjustRightInd w:val="0"/>
              <w:rPr>
                <w:rFonts w:cs="Arial"/>
                <w:sz w:val="18"/>
                <w:szCs w:val="18"/>
                <w:lang w:eastAsia="en-GB"/>
              </w:rPr>
            </w:pPr>
            <w:r>
              <w:rPr>
                <w:rFonts w:cs="Arial"/>
                <w:sz w:val="18"/>
                <w:szCs w:val="18"/>
                <w:lang w:eastAsia="en-GB"/>
              </w:rPr>
              <w:t>• Individual pays the tax charge from their current income where they do not meet the qualifying conditions or where they choose not to make a ‘mandatory Scheme pays’ election</w:t>
            </w:r>
          </w:p>
        </w:tc>
        <w:tc>
          <w:tcPr>
            <w:tcW w:w="1987" w:type="dxa"/>
            <w:tcBorders>
              <w:top w:val="single" w:sz="6" w:space="0" w:color="auto"/>
              <w:left w:val="single" w:sz="6" w:space="0" w:color="auto"/>
              <w:bottom w:val="single" w:sz="6" w:space="0" w:color="auto"/>
              <w:right w:val="single" w:sz="6" w:space="0" w:color="auto"/>
            </w:tcBorders>
          </w:tcPr>
          <w:p w14:paraId="6FFB59A3" w14:textId="77777777" w:rsidR="00A85EAC" w:rsidRDefault="00A85EAC" w:rsidP="008475CA">
            <w:pPr>
              <w:autoSpaceDE w:val="0"/>
              <w:autoSpaceDN w:val="0"/>
              <w:adjustRightInd w:val="0"/>
              <w:rPr>
                <w:rFonts w:cs="Arial"/>
                <w:sz w:val="18"/>
                <w:szCs w:val="18"/>
                <w:lang w:eastAsia="en-GB"/>
              </w:rPr>
            </w:pPr>
            <w:r>
              <w:rPr>
                <w:rFonts w:cs="Arial"/>
                <w:sz w:val="18"/>
                <w:szCs w:val="18"/>
                <w:lang w:eastAsia="en-GB"/>
              </w:rPr>
              <w:t xml:space="preserve">• If the member wants to pay their annual allowance charge for </w:t>
            </w:r>
            <w:r>
              <w:rPr>
                <w:rFonts w:cs="Arial"/>
                <w:b/>
                <w:sz w:val="18"/>
                <w:szCs w:val="18"/>
                <w:lang w:eastAsia="en-GB"/>
              </w:rPr>
              <w:t>2019/20</w:t>
            </w:r>
            <w:r>
              <w:rPr>
                <w:rFonts w:cs="Arial"/>
                <w:sz w:val="18"/>
                <w:szCs w:val="18"/>
                <w:lang w:eastAsia="en-GB"/>
              </w:rPr>
              <w:t xml:space="preserve"> by ‘mandatory Scheme pays’ then they must tell the scheme no later than 31 July 2021 </w:t>
            </w:r>
          </w:p>
          <w:p w14:paraId="18AABDB3" w14:textId="77777777" w:rsidR="00A85EAC" w:rsidRDefault="00A85EAC" w:rsidP="008475CA">
            <w:pPr>
              <w:autoSpaceDE w:val="0"/>
              <w:autoSpaceDN w:val="0"/>
              <w:adjustRightInd w:val="0"/>
              <w:rPr>
                <w:rFonts w:cs="Arial"/>
                <w:sz w:val="18"/>
                <w:szCs w:val="18"/>
                <w:lang w:eastAsia="en-GB"/>
              </w:rPr>
            </w:pPr>
          </w:p>
          <w:p w14:paraId="693C3CB0" w14:textId="77777777" w:rsidR="00A85EAC" w:rsidRDefault="00A85EAC" w:rsidP="008475CA">
            <w:pPr>
              <w:autoSpaceDE w:val="0"/>
              <w:autoSpaceDN w:val="0"/>
              <w:adjustRightInd w:val="0"/>
              <w:rPr>
                <w:rFonts w:cs="Arial"/>
                <w:sz w:val="18"/>
                <w:szCs w:val="18"/>
                <w:lang w:eastAsia="en-GB"/>
              </w:rPr>
            </w:pPr>
            <w:r>
              <w:rPr>
                <w:rFonts w:cs="Arial"/>
                <w:sz w:val="18"/>
                <w:szCs w:val="18"/>
                <w:lang w:eastAsia="en-GB"/>
              </w:rPr>
              <w:t>• Scheme processes the election, and works out the offsetting adjustment to the individual’s pension benefits</w:t>
            </w:r>
          </w:p>
          <w:p w14:paraId="46F122C6" w14:textId="77777777" w:rsidR="00A85EAC" w:rsidRDefault="00A85EAC" w:rsidP="008475CA">
            <w:pPr>
              <w:rPr>
                <w:rFonts w:cs="Arial"/>
                <w:sz w:val="18"/>
                <w:szCs w:val="18"/>
                <w:lang w:eastAsia="en-GB"/>
              </w:rPr>
            </w:pPr>
          </w:p>
          <w:p w14:paraId="2BCFE2EB" w14:textId="77777777" w:rsidR="00A85EAC" w:rsidRDefault="00A85EAC" w:rsidP="008475CA">
            <w:pPr>
              <w:rPr>
                <w:rFonts w:cs="Arial"/>
                <w:sz w:val="18"/>
                <w:szCs w:val="18"/>
                <w:lang w:eastAsia="en-GB"/>
              </w:rPr>
            </w:pPr>
            <w:r>
              <w:rPr>
                <w:rFonts w:cs="Arial"/>
                <w:sz w:val="18"/>
                <w:szCs w:val="18"/>
                <w:lang w:eastAsia="en-GB"/>
              </w:rPr>
              <w:t>• Scheme informs the member about the impact on their future pension benefits.</w:t>
            </w:r>
          </w:p>
          <w:p w14:paraId="614114CE" w14:textId="77777777" w:rsidR="00A85EAC" w:rsidRDefault="00A85EAC" w:rsidP="008475CA">
            <w:pPr>
              <w:rPr>
                <w:rFonts w:cs="Arial"/>
                <w:sz w:val="18"/>
                <w:szCs w:val="18"/>
                <w:lang w:eastAsia="en-GB"/>
              </w:rPr>
            </w:pPr>
          </w:p>
          <w:p w14:paraId="18C80EF6" w14:textId="77777777" w:rsidR="00A85EAC" w:rsidRDefault="00A85EAC" w:rsidP="008475CA">
            <w:pPr>
              <w:autoSpaceDE w:val="0"/>
              <w:autoSpaceDN w:val="0"/>
              <w:adjustRightInd w:val="0"/>
              <w:rPr>
                <w:rFonts w:cs="Arial"/>
                <w:sz w:val="18"/>
                <w:szCs w:val="18"/>
                <w:lang w:eastAsia="en-GB"/>
              </w:rPr>
            </w:pPr>
            <w:r>
              <w:rPr>
                <w:rFonts w:cs="Arial"/>
                <w:sz w:val="18"/>
                <w:szCs w:val="18"/>
                <w:lang w:eastAsia="en-GB"/>
              </w:rPr>
              <w:t xml:space="preserve">• </w:t>
            </w:r>
            <w:r>
              <w:rPr>
                <w:rFonts w:cs="Arial"/>
                <w:b/>
                <w:sz w:val="18"/>
                <w:szCs w:val="18"/>
                <w:lang w:eastAsia="en-GB"/>
              </w:rPr>
              <w:t xml:space="preserve">NB: </w:t>
            </w:r>
            <w:r>
              <w:rPr>
                <w:rFonts w:cs="Arial"/>
                <w:sz w:val="18"/>
                <w:szCs w:val="18"/>
                <w:lang w:eastAsia="en-GB"/>
              </w:rPr>
              <w:t xml:space="preserve">Member ‘mandatory Scheme pays’ elections for </w:t>
            </w:r>
            <w:r>
              <w:rPr>
                <w:rFonts w:cs="Arial"/>
                <w:b/>
                <w:sz w:val="18"/>
                <w:szCs w:val="18"/>
                <w:lang w:eastAsia="en-GB"/>
              </w:rPr>
              <w:t>2019/20</w:t>
            </w:r>
            <w:r>
              <w:rPr>
                <w:rFonts w:cs="Arial"/>
                <w:sz w:val="18"/>
                <w:szCs w:val="18"/>
                <w:lang w:eastAsia="en-GB"/>
              </w:rPr>
              <w:t xml:space="preserve"> must, at the latest, be recorded by the scheme administrator in the Q3 AFT Return and the tax paid across to HMRC by 14 February </w:t>
            </w:r>
            <w:r>
              <w:rPr>
                <w:rFonts w:cs="Arial"/>
                <w:b/>
                <w:sz w:val="18"/>
                <w:szCs w:val="18"/>
                <w:lang w:eastAsia="en-GB"/>
              </w:rPr>
              <w:t>2022</w:t>
            </w:r>
            <w:r>
              <w:rPr>
                <w:rFonts w:cs="Arial"/>
                <w:sz w:val="18"/>
                <w:szCs w:val="18"/>
                <w:lang w:eastAsia="en-GB"/>
              </w:rPr>
              <w:t>.</w:t>
            </w:r>
          </w:p>
        </w:tc>
      </w:tr>
    </w:tbl>
    <w:p w14:paraId="71959706" w14:textId="77777777" w:rsidR="00A85EAC" w:rsidRDefault="00A85EAC" w:rsidP="00A85EAC">
      <w:pPr>
        <w:rPr>
          <w:rFonts w:cs="Arial"/>
          <w:b/>
          <w:bCs/>
          <w:color w:val="7030A0"/>
          <w:lang w:eastAsia="en-GB"/>
        </w:rPr>
      </w:pPr>
    </w:p>
    <w:p w14:paraId="12CFC475" w14:textId="4EA4AF8A" w:rsidR="00A85EAC" w:rsidRDefault="00A85EAC" w:rsidP="00A85EAC">
      <w:pPr>
        <w:rPr>
          <w:rFonts w:cs="Arial"/>
          <w:sz w:val="20"/>
          <w:szCs w:val="20"/>
        </w:rPr>
      </w:pPr>
      <w:r>
        <w:rPr>
          <w:rFonts w:cs="Arial"/>
          <w:sz w:val="20"/>
          <w:szCs w:val="20"/>
        </w:rPr>
        <w:t>**Not a statutory deadline but it is inadvisable for an individual to leave this until the end of January, especially as online tax returns must reach HMRC by midnight on 31 January. For example, 2015/16 tax year, the deadline for online returns was midnight on 31 January 2017. It took at least 7 working days to setup an account. online</w:t>
      </w:r>
    </w:p>
    <w:p w14:paraId="32E0EC5D" w14:textId="15D71D22" w:rsidR="009848E5" w:rsidRDefault="009848E5" w:rsidP="00D318ED">
      <w:pPr>
        <w:keepNext/>
        <w:outlineLvl w:val="0"/>
      </w:pPr>
    </w:p>
    <w:p w14:paraId="7885714C" w14:textId="77777777" w:rsidR="00A85EAC" w:rsidRPr="0082260E" w:rsidRDefault="00A85EAC" w:rsidP="00D318ED">
      <w:pPr>
        <w:keepNext/>
        <w:outlineLvl w:val="0"/>
      </w:pPr>
    </w:p>
    <w:sectPr w:rsidR="00A85EAC" w:rsidRPr="0082260E" w:rsidSect="00D35951">
      <w:footerReference w:type="default" r:id="rId13"/>
      <w:headerReference w:type="first" r:id="rId14"/>
      <w:footerReference w:type="first" r:id="rId15"/>
      <w:type w:val="continuous"/>
      <w:pgSz w:w="11906" w:h="16838" w:code="9"/>
      <w:pgMar w:top="1134" w:right="992"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F953A" w14:textId="77777777" w:rsidR="004E2DAA" w:rsidRDefault="004E2DAA">
      <w:r>
        <w:separator/>
      </w:r>
    </w:p>
  </w:endnote>
  <w:endnote w:type="continuationSeparator" w:id="0">
    <w:p w14:paraId="6E6CDEA0" w14:textId="77777777" w:rsidR="004E2DAA" w:rsidRDefault="004E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2677C" w14:textId="77777777" w:rsidR="00E757D5" w:rsidRDefault="0099386E" w:rsidP="0099386E">
    <w:pPr>
      <w:pStyle w:val="Footer"/>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6" w:type="dxa"/>
      <w:tblLook w:val="04A0" w:firstRow="1" w:lastRow="0" w:firstColumn="1" w:lastColumn="0" w:noHBand="0" w:noVBand="1"/>
    </w:tblPr>
    <w:tblGrid>
      <w:gridCol w:w="3469"/>
      <w:gridCol w:w="3299"/>
      <w:gridCol w:w="3330"/>
    </w:tblGrid>
    <w:tr w:rsidR="00E757D5" w:rsidRPr="002B4362" w14:paraId="67B21A03" w14:textId="77777777" w:rsidTr="002B4362">
      <w:tc>
        <w:tcPr>
          <w:tcW w:w="3555" w:type="dxa"/>
          <w:vAlign w:val="center"/>
        </w:tcPr>
        <w:p w14:paraId="7BAAA806" w14:textId="77777777" w:rsidR="00E757D5" w:rsidRDefault="00113AB5" w:rsidP="002B4362">
          <w:pPr>
            <w:pStyle w:val="Footer"/>
            <w:tabs>
              <w:tab w:val="left" w:pos="720"/>
            </w:tabs>
          </w:pPr>
        </w:p>
      </w:tc>
      <w:tc>
        <w:tcPr>
          <w:tcW w:w="3380" w:type="dxa"/>
        </w:tcPr>
        <w:p w14:paraId="5CFCDF2C" w14:textId="77777777" w:rsidR="00E757D5" w:rsidRDefault="00113AB5" w:rsidP="002B4362">
          <w:pPr>
            <w:pStyle w:val="Footer"/>
            <w:tabs>
              <w:tab w:val="left" w:pos="720"/>
            </w:tabs>
          </w:pPr>
        </w:p>
      </w:tc>
      <w:tc>
        <w:tcPr>
          <w:tcW w:w="3380" w:type="dxa"/>
          <w:vAlign w:val="center"/>
        </w:tcPr>
        <w:p w14:paraId="6C0A7186" w14:textId="77777777" w:rsidR="00E757D5" w:rsidRDefault="0082260E" w:rsidP="00036B57">
          <w:pPr>
            <w:pStyle w:val="Footer"/>
            <w:tabs>
              <w:tab w:val="left" w:pos="720"/>
            </w:tabs>
            <w:jc w:val="right"/>
          </w:pPr>
          <w:r>
            <w:rPr>
              <w:lang w:eastAsia="en-GB"/>
            </w:rPr>
            <w:t xml:space="preserve">Last reviewed: </w:t>
          </w:r>
          <w:r w:rsidR="0071313A">
            <w:rPr>
              <w:lang w:eastAsia="en-GB"/>
            </w:rPr>
            <w:t>31/07/2020</w:t>
          </w:r>
        </w:p>
      </w:tc>
    </w:tr>
  </w:tbl>
  <w:p w14:paraId="369CDA81" w14:textId="77777777" w:rsidR="00E757D5" w:rsidRPr="00687480" w:rsidRDefault="00113AB5" w:rsidP="00687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CDB8B" w14:textId="77777777" w:rsidR="004E2DAA" w:rsidRDefault="004E2DAA">
      <w:r>
        <w:separator/>
      </w:r>
    </w:p>
  </w:footnote>
  <w:footnote w:type="continuationSeparator" w:id="0">
    <w:p w14:paraId="4BECCB1F" w14:textId="77777777" w:rsidR="004E2DAA" w:rsidRDefault="004E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34" w:type="dxa"/>
      <w:tblLook w:val="04A0" w:firstRow="1" w:lastRow="0" w:firstColumn="1" w:lastColumn="0" w:noHBand="0" w:noVBand="1"/>
    </w:tblPr>
    <w:tblGrid>
      <w:gridCol w:w="4302"/>
      <w:gridCol w:w="1794"/>
      <w:gridCol w:w="4111"/>
    </w:tblGrid>
    <w:tr w:rsidR="00E757D5" w:rsidRPr="00CB4715" w14:paraId="5F2C5A04" w14:textId="77777777" w:rsidTr="008314DB">
      <w:tc>
        <w:tcPr>
          <w:tcW w:w="4302" w:type="dxa"/>
        </w:tcPr>
        <w:p w14:paraId="1DFAD37D" w14:textId="77777777" w:rsidR="00654E42" w:rsidRDefault="00654E42" w:rsidP="008314DB">
          <w:pPr>
            <w:tabs>
              <w:tab w:val="center" w:pos="4153"/>
              <w:tab w:val="left" w:pos="6379"/>
              <w:tab w:val="right" w:pos="8306"/>
            </w:tabs>
          </w:pPr>
        </w:p>
        <w:p w14:paraId="3A902938" w14:textId="77777777" w:rsidR="00654E42" w:rsidRPr="00654E42" w:rsidRDefault="00654E42" w:rsidP="00654E42"/>
        <w:p w14:paraId="478A15C5" w14:textId="77777777" w:rsidR="00E757D5" w:rsidRPr="00654E42" w:rsidRDefault="0071313A" w:rsidP="0071313A">
          <w:r>
            <w:rPr>
              <w:noProof/>
              <w:lang w:eastAsia="en-GB"/>
            </w:rPr>
            <w:drawing>
              <wp:inline distT="0" distB="0" distL="0" distR="0" wp14:anchorId="204430DE" wp14:editId="731388CA">
                <wp:extent cx="1410142" cy="972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sion Fund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15" cy="994445"/>
                        </a:xfrm>
                        <a:prstGeom prst="rect">
                          <a:avLst/>
                        </a:prstGeom>
                      </pic:spPr>
                    </pic:pic>
                  </a:graphicData>
                </a:graphic>
              </wp:inline>
            </w:drawing>
          </w:r>
        </w:p>
      </w:tc>
      <w:tc>
        <w:tcPr>
          <w:tcW w:w="1794" w:type="dxa"/>
        </w:tcPr>
        <w:p w14:paraId="17720AE6" w14:textId="77777777" w:rsidR="00E757D5" w:rsidRPr="00CB4715" w:rsidRDefault="00113AB5" w:rsidP="008314DB">
          <w:pPr>
            <w:tabs>
              <w:tab w:val="center" w:pos="4153"/>
              <w:tab w:val="left" w:pos="6379"/>
              <w:tab w:val="right" w:pos="8306"/>
            </w:tabs>
          </w:pPr>
        </w:p>
      </w:tc>
      <w:tc>
        <w:tcPr>
          <w:tcW w:w="4111" w:type="dxa"/>
          <w:vAlign w:val="center"/>
        </w:tcPr>
        <w:p w14:paraId="0D18D55A" w14:textId="77777777" w:rsidR="0071313A" w:rsidRPr="00654E42" w:rsidRDefault="0071313A" w:rsidP="0071313A">
          <w:pPr>
            <w:outlineLvl w:val="0"/>
            <w:rPr>
              <w:b/>
              <w:bCs/>
              <w:color w:val="660066"/>
              <w:sz w:val="28"/>
              <w:szCs w:val="28"/>
            </w:rPr>
          </w:pPr>
          <w:r w:rsidRPr="00654E42">
            <w:rPr>
              <w:b/>
              <w:bCs/>
              <w:color w:val="660066"/>
              <w:sz w:val="28"/>
              <w:szCs w:val="28"/>
            </w:rPr>
            <w:t>Scheme Pays Election Form</w:t>
          </w:r>
        </w:p>
        <w:p w14:paraId="0CBD8F3A" w14:textId="77777777" w:rsidR="00E757D5" w:rsidRPr="00CB4715" w:rsidRDefault="00113AB5" w:rsidP="0071313A">
          <w:pPr>
            <w:tabs>
              <w:tab w:val="center" w:pos="4153"/>
              <w:tab w:val="left" w:pos="6379"/>
              <w:tab w:val="right" w:pos="8306"/>
            </w:tabs>
            <w:jc w:val="both"/>
          </w:pPr>
        </w:p>
      </w:tc>
    </w:tr>
  </w:tbl>
  <w:p w14:paraId="43864343" w14:textId="77777777" w:rsidR="00E757D5" w:rsidRPr="00687480" w:rsidRDefault="00113AB5" w:rsidP="00687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3855"/>
    <w:multiLevelType w:val="hybridMultilevel"/>
    <w:tmpl w:val="BCF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2591A"/>
    <w:multiLevelType w:val="hybridMultilevel"/>
    <w:tmpl w:val="080C08CC"/>
    <w:lvl w:ilvl="0" w:tplc="6902DD32">
      <w:start w:val="1"/>
      <w:numFmt w:val="bullet"/>
      <w:lvlText w:val="□"/>
      <w:lvlJc w:val="left"/>
      <w:pPr>
        <w:tabs>
          <w:tab w:val="num" w:pos="720"/>
        </w:tabs>
        <w:ind w:left="720" w:hanging="360"/>
      </w:pPr>
      <w:rPr>
        <w:rFonts w:ascii="Arial" w:hAnsi="Arial" w:hint="default"/>
        <w:b w:val="0"/>
        <w:i w:val="0"/>
        <w:caps w:val="0"/>
        <w:strike w:val="0"/>
        <w:dstrike w:val="0"/>
        <w:vanish w:val="0"/>
        <w:sz w:val="32"/>
        <w:vertAlign w:val="baseli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23D81"/>
    <w:multiLevelType w:val="hybridMultilevel"/>
    <w:tmpl w:val="8362A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EF5E2A"/>
    <w:multiLevelType w:val="hybridMultilevel"/>
    <w:tmpl w:val="9512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45784"/>
    <w:multiLevelType w:val="multilevel"/>
    <w:tmpl w:val="411C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F5518"/>
    <w:multiLevelType w:val="hybridMultilevel"/>
    <w:tmpl w:val="76D6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811CF0"/>
    <w:multiLevelType w:val="hybridMultilevel"/>
    <w:tmpl w:val="C8306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E046E8"/>
    <w:multiLevelType w:val="hybridMultilevel"/>
    <w:tmpl w:val="F9F03050"/>
    <w:lvl w:ilvl="0" w:tplc="49F494E6">
      <w:start w:val="1"/>
      <w:numFmt w:val="bullet"/>
      <w:lvlText w:val="□"/>
      <w:lvlJc w:val="left"/>
      <w:pPr>
        <w:tabs>
          <w:tab w:val="num" w:pos="1174"/>
        </w:tabs>
        <w:ind w:left="1174" w:hanging="774"/>
      </w:pPr>
      <w:rPr>
        <w:rFonts w:ascii="Arial" w:hAnsi="Arial" w:hint="default"/>
        <w:b w:val="0"/>
        <w:i w:val="0"/>
        <w:caps w:val="0"/>
        <w:strike w:val="0"/>
        <w:dstrike w:val="0"/>
        <w:vanish w:val="0"/>
        <w:sz w:val="44"/>
        <w:vertAlign w:val="baseline"/>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700B1B6D"/>
    <w:multiLevelType w:val="hybridMultilevel"/>
    <w:tmpl w:val="AE3C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15408"/>
    <w:multiLevelType w:val="hybridMultilevel"/>
    <w:tmpl w:val="E932D736"/>
    <w:lvl w:ilvl="0" w:tplc="D3805976">
      <w:start w:val="1"/>
      <w:numFmt w:val="bullet"/>
      <w:lvlText w:val=""/>
      <w:lvlJc w:val="left"/>
      <w:pPr>
        <w:tabs>
          <w:tab w:val="num" w:pos="397"/>
        </w:tabs>
        <w:ind w:left="397" w:hanging="397"/>
      </w:pPr>
      <w:rPr>
        <w:rFonts w:ascii="Symbol" w:hAnsi="Symbol" w:hint="default"/>
        <w:b w:val="0"/>
        <w:i w:val="0"/>
        <w:caps w:val="0"/>
        <w:strike w:val="0"/>
        <w:dstrike w:val="0"/>
        <w:vanish w:val="0"/>
        <w:sz w:val="24"/>
        <w:vertAlign w:val="baseline"/>
      </w:rPr>
    </w:lvl>
    <w:lvl w:ilvl="1" w:tplc="08090003" w:tentative="1">
      <w:start w:val="1"/>
      <w:numFmt w:val="bullet"/>
      <w:lvlText w:val="o"/>
      <w:lvlJc w:val="left"/>
      <w:pPr>
        <w:tabs>
          <w:tab w:val="num" w:pos="1100"/>
        </w:tabs>
        <w:ind w:left="1100" w:hanging="360"/>
      </w:pPr>
      <w:rPr>
        <w:rFonts w:ascii="Courier New" w:hAnsi="Courier New" w:hint="default"/>
      </w:rPr>
    </w:lvl>
    <w:lvl w:ilvl="2" w:tplc="08090005" w:tentative="1">
      <w:start w:val="1"/>
      <w:numFmt w:val="bullet"/>
      <w:lvlText w:val=""/>
      <w:lvlJc w:val="left"/>
      <w:pPr>
        <w:tabs>
          <w:tab w:val="num" w:pos="1820"/>
        </w:tabs>
        <w:ind w:left="1820" w:hanging="360"/>
      </w:pPr>
      <w:rPr>
        <w:rFonts w:ascii="Wingdings" w:hAnsi="Wingdings" w:hint="default"/>
      </w:rPr>
    </w:lvl>
    <w:lvl w:ilvl="3" w:tplc="08090001" w:tentative="1">
      <w:start w:val="1"/>
      <w:numFmt w:val="bullet"/>
      <w:lvlText w:val=""/>
      <w:lvlJc w:val="left"/>
      <w:pPr>
        <w:tabs>
          <w:tab w:val="num" w:pos="2540"/>
        </w:tabs>
        <w:ind w:left="2540" w:hanging="360"/>
      </w:pPr>
      <w:rPr>
        <w:rFonts w:ascii="Symbol" w:hAnsi="Symbol" w:hint="default"/>
      </w:rPr>
    </w:lvl>
    <w:lvl w:ilvl="4" w:tplc="08090003" w:tentative="1">
      <w:start w:val="1"/>
      <w:numFmt w:val="bullet"/>
      <w:lvlText w:val="o"/>
      <w:lvlJc w:val="left"/>
      <w:pPr>
        <w:tabs>
          <w:tab w:val="num" w:pos="3260"/>
        </w:tabs>
        <w:ind w:left="3260" w:hanging="360"/>
      </w:pPr>
      <w:rPr>
        <w:rFonts w:ascii="Courier New" w:hAnsi="Courier New" w:hint="default"/>
      </w:rPr>
    </w:lvl>
    <w:lvl w:ilvl="5" w:tplc="08090005" w:tentative="1">
      <w:start w:val="1"/>
      <w:numFmt w:val="bullet"/>
      <w:lvlText w:val=""/>
      <w:lvlJc w:val="left"/>
      <w:pPr>
        <w:tabs>
          <w:tab w:val="num" w:pos="3980"/>
        </w:tabs>
        <w:ind w:left="3980" w:hanging="360"/>
      </w:pPr>
      <w:rPr>
        <w:rFonts w:ascii="Wingdings" w:hAnsi="Wingdings" w:hint="default"/>
      </w:rPr>
    </w:lvl>
    <w:lvl w:ilvl="6" w:tplc="08090001" w:tentative="1">
      <w:start w:val="1"/>
      <w:numFmt w:val="bullet"/>
      <w:lvlText w:val=""/>
      <w:lvlJc w:val="left"/>
      <w:pPr>
        <w:tabs>
          <w:tab w:val="num" w:pos="4700"/>
        </w:tabs>
        <w:ind w:left="4700" w:hanging="360"/>
      </w:pPr>
      <w:rPr>
        <w:rFonts w:ascii="Symbol" w:hAnsi="Symbol" w:hint="default"/>
      </w:rPr>
    </w:lvl>
    <w:lvl w:ilvl="7" w:tplc="08090003" w:tentative="1">
      <w:start w:val="1"/>
      <w:numFmt w:val="bullet"/>
      <w:lvlText w:val="o"/>
      <w:lvlJc w:val="left"/>
      <w:pPr>
        <w:tabs>
          <w:tab w:val="num" w:pos="5420"/>
        </w:tabs>
        <w:ind w:left="5420" w:hanging="360"/>
      </w:pPr>
      <w:rPr>
        <w:rFonts w:ascii="Courier New" w:hAnsi="Courier New" w:hint="default"/>
      </w:rPr>
    </w:lvl>
    <w:lvl w:ilvl="8" w:tplc="08090005" w:tentative="1">
      <w:start w:val="1"/>
      <w:numFmt w:val="bullet"/>
      <w:lvlText w:val=""/>
      <w:lvlJc w:val="left"/>
      <w:pPr>
        <w:tabs>
          <w:tab w:val="num" w:pos="6140"/>
        </w:tabs>
        <w:ind w:left="6140" w:hanging="360"/>
      </w:pPr>
      <w:rPr>
        <w:rFonts w:ascii="Wingdings" w:hAnsi="Wingdings" w:hint="default"/>
      </w:rPr>
    </w:lvl>
  </w:abstractNum>
  <w:num w:numId="1">
    <w:abstractNumId w:val="2"/>
  </w:num>
  <w:num w:numId="2">
    <w:abstractNumId w:val="1"/>
  </w:num>
  <w:num w:numId="3">
    <w:abstractNumId w:val="7"/>
  </w:num>
  <w:num w:numId="4">
    <w:abstractNumId w:val="9"/>
  </w:num>
  <w:num w:numId="5">
    <w:abstractNumId w:val="6"/>
  </w:num>
  <w:num w:numId="6">
    <w:abstractNumId w:val="0"/>
  </w:num>
  <w:num w:numId="7">
    <w:abstractNumId w:val="8"/>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51"/>
    <w:rsid w:val="00036B57"/>
    <w:rsid w:val="00042B6F"/>
    <w:rsid w:val="000B1E49"/>
    <w:rsid w:val="000B4310"/>
    <w:rsid w:val="000C3220"/>
    <w:rsid w:val="000E011F"/>
    <w:rsid w:val="00103EE2"/>
    <w:rsid w:val="00113AB5"/>
    <w:rsid w:val="00132B5B"/>
    <w:rsid w:val="001457C6"/>
    <w:rsid w:val="00152CAF"/>
    <w:rsid w:val="00152EEE"/>
    <w:rsid w:val="001F29C2"/>
    <w:rsid w:val="00205554"/>
    <w:rsid w:val="00206A36"/>
    <w:rsid w:val="00214859"/>
    <w:rsid w:val="00233626"/>
    <w:rsid w:val="00246CEA"/>
    <w:rsid w:val="00291AE3"/>
    <w:rsid w:val="002F3C4B"/>
    <w:rsid w:val="00310063"/>
    <w:rsid w:val="00363A8C"/>
    <w:rsid w:val="004000D7"/>
    <w:rsid w:val="00466D94"/>
    <w:rsid w:val="00490A58"/>
    <w:rsid w:val="004C4C3F"/>
    <w:rsid w:val="004C728A"/>
    <w:rsid w:val="004E2DAA"/>
    <w:rsid w:val="00504E43"/>
    <w:rsid w:val="0058547A"/>
    <w:rsid w:val="00585741"/>
    <w:rsid w:val="005E47DC"/>
    <w:rsid w:val="00602C7D"/>
    <w:rsid w:val="00624248"/>
    <w:rsid w:val="00650E88"/>
    <w:rsid w:val="00654E42"/>
    <w:rsid w:val="006A7DA3"/>
    <w:rsid w:val="006F132F"/>
    <w:rsid w:val="007021C7"/>
    <w:rsid w:val="0071313A"/>
    <w:rsid w:val="0076081C"/>
    <w:rsid w:val="00783451"/>
    <w:rsid w:val="007908F4"/>
    <w:rsid w:val="0079483A"/>
    <w:rsid w:val="007B22FB"/>
    <w:rsid w:val="007B7BA7"/>
    <w:rsid w:val="007C2930"/>
    <w:rsid w:val="0082260E"/>
    <w:rsid w:val="00823856"/>
    <w:rsid w:val="008A49BC"/>
    <w:rsid w:val="00900B08"/>
    <w:rsid w:val="00971138"/>
    <w:rsid w:val="009848E5"/>
    <w:rsid w:val="0099386E"/>
    <w:rsid w:val="00A312B4"/>
    <w:rsid w:val="00A3645F"/>
    <w:rsid w:val="00A42C17"/>
    <w:rsid w:val="00A441BE"/>
    <w:rsid w:val="00A85EAC"/>
    <w:rsid w:val="00A90713"/>
    <w:rsid w:val="00AA142C"/>
    <w:rsid w:val="00AF6262"/>
    <w:rsid w:val="00B2369F"/>
    <w:rsid w:val="00B42CFC"/>
    <w:rsid w:val="00B60B8A"/>
    <w:rsid w:val="00B83C96"/>
    <w:rsid w:val="00B90580"/>
    <w:rsid w:val="00B920EC"/>
    <w:rsid w:val="00BC121A"/>
    <w:rsid w:val="00BD3D47"/>
    <w:rsid w:val="00C03BC1"/>
    <w:rsid w:val="00C12B77"/>
    <w:rsid w:val="00C43988"/>
    <w:rsid w:val="00C9643F"/>
    <w:rsid w:val="00D318ED"/>
    <w:rsid w:val="00D35951"/>
    <w:rsid w:val="00D5539B"/>
    <w:rsid w:val="00D85CE6"/>
    <w:rsid w:val="00D91E0F"/>
    <w:rsid w:val="00DE4C11"/>
    <w:rsid w:val="00E12552"/>
    <w:rsid w:val="00EB1592"/>
    <w:rsid w:val="00EE2593"/>
    <w:rsid w:val="00EF0147"/>
    <w:rsid w:val="00F22464"/>
    <w:rsid w:val="00F40D8E"/>
    <w:rsid w:val="00F504F2"/>
    <w:rsid w:val="00F96762"/>
    <w:rsid w:val="00FB4346"/>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BD467B"/>
  <w15:docId w15:val="{A0B05016-7B06-4227-98B6-9A37EE9E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uiPriority="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6A36"/>
    <w:rPr>
      <w:rFonts w:ascii="Arial" w:hAnsi="Arial"/>
      <w:sz w:val="24"/>
      <w:szCs w:val="24"/>
    </w:rPr>
  </w:style>
  <w:style w:type="paragraph" w:styleId="Heading1">
    <w:name w:val="heading 1"/>
    <w:basedOn w:val="Normal"/>
    <w:next w:val="Normal"/>
    <w:link w:val="Heading1Char"/>
    <w:autoRedefine/>
    <w:qFormat/>
    <w:rsid w:val="009848E5"/>
    <w:pPr>
      <w:keepNext/>
      <w:jc w:val="center"/>
      <w:outlineLvl w:val="0"/>
    </w:pPr>
    <w:rPr>
      <w:b/>
      <w:color w:val="660066"/>
      <w:kern w:val="28"/>
      <w:sz w:val="32"/>
    </w:rPr>
  </w:style>
  <w:style w:type="paragraph" w:styleId="Heading2">
    <w:name w:val="heading 2"/>
    <w:basedOn w:val="Normal"/>
    <w:next w:val="Normal"/>
    <w:link w:val="Heading2Char"/>
    <w:qFormat/>
    <w:rsid w:val="00A441BE"/>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1"/>
    <w:qFormat/>
    <w:rsid w:val="00823856"/>
    <w:pPr>
      <w:keepNext/>
      <w:spacing w:before="120" w:after="120"/>
      <w:outlineLvl w:val="2"/>
    </w:pPr>
    <w:rPr>
      <w:rFonts w:cs="Arial"/>
      <w:bCs/>
      <w:color w:val="660066"/>
      <w:sz w:val="28"/>
      <w:szCs w:val="26"/>
    </w:rPr>
  </w:style>
  <w:style w:type="paragraph" w:styleId="Heading4">
    <w:name w:val="heading 4"/>
    <w:basedOn w:val="Normal"/>
    <w:next w:val="Normal"/>
    <w:link w:val="Heading4Char"/>
    <w:uiPriority w:val="1"/>
    <w:qFormat/>
    <w:rsid w:val="00152CAF"/>
    <w:pPr>
      <w:keepNext/>
      <w:keepLines/>
      <w:outlineLvl w:val="3"/>
    </w:pPr>
    <w:rPr>
      <w:rFonts w:eastAsiaTheme="majorEastAsia" w:cstheme="majorBidi"/>
      <w:bCs/>
      <w:i/>
      <w:iCs/>
      <w:color w:val="66006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8E5"/>
    <w:rPr>
      <w:rFonts w:ascii="Arial" w:hAnsi="Arial"/>
      <w:b/>
      <w:color w:val="660066"/>
      <w:kern w:val="28"/>
      <w:sz w:val="32"/>
      <w:szCs w:val="24"/>
    </w:rPr>
  </w:style>
  <w:style w:type="character" w:customStyle="1" w:styleId="Heading3Char">
    <w:name w:val="Heading 3 Char"/>
    <w:basedOn w:val="DefaultParagraphFont"/>
    <w:link w:val="Heading3"/>
    <w:uiPriority w:val="1"/>
    <w:rsid w:val="00823856"/>
    <w:rPr>
      <w:rFonts w:ascii="Arial" w:hAnsi="Arial" w:cs="Arial"/>
      <w:bCs/>
      <w:color w:val="660066"/>
      <w:sz w:val="28"/>
      <w:szCs w:val="26"/>
    </w:rPr>
  </w:style>
  <w:style w:type="paragraph" w:styleId="Title">
    <w:name w:val="Title"/>
    <w:basedOn w:val="Normal"/>
    <w:link w:val="TitleChar"/>
    <w:autoRedefine/>
    <w:uiPriority w:val="10"/>
    <w:qFormat/>
    <w:rsid w:val="00BC121A"/>
    <w:pPr>
      <w:jc w:val="center"/>
    </w:pPr>
    <w:rPr>
      <w:rFonts w:cs="Arial"/>
      <w:color w:val="660066"/>
      <w:sz w:val="40"/>
      <w:szCs w:val="20"/>
    </w:rPr>
  </w:style>
  <w:style w:type="character" w:customStyle="1" w:styleId="TitleChar">
    <w:name w:val="Title Char"/>
    <w:basedOn w:val="DefaultParagraphFont"/>
    <w:link w:val="Title"/>
    <w:uiPriority w:val="10"/>
    <w:rsid w:val="00BC121A"/>
    <w:rPr>
      <w:rFonts w:ascii="Arial" w:hAnsi="Arial" w:cs="Arial"/>
      <w:color w:val="660066"/>
      <w:sz w:val="40"/>
    </w:rPr>
  </w:style>
  <w:style w:type="character" w:styleId="Strong">
    <w:name w:val="Strong"/>
    <w:basedOn w:val="DefaultParagraphFont"/>
    <w:unhideWhenUsed/>
    <w:qFormat/>
    <w:rsid w:val="00823856"/>
    <w:rPr>
      <w:b/>
      <w:bCs/>
    </w:rPr>
  </w:style>
  <w:style w:type="paragraph" w:styleId="ListParagraph">
    <w:name w:val="List Paragraph"/>
    <w:basedOn w:val="Normal"/>
    <w:uiPriority w:val="34"/>
    <w:unhideWhenUsed/>
    <w:qFormat/>
    <w:rsid w:val="00823856"/>
    <w:pPr>
      <w:ind w:left="720"/>
      <w:contextualSpacing/>
    </w:pPr>
  </w:style>
  <w:style w:type="character" w:customStyle="1" w:styleId="Heading2Char">
    <w:name w:val="Heading 2 Char"/>
    <w:basedOn w:val="DefaultParagraphFont"/>
    <w:link w:val="Heading2"/>
    <w:rsid w:val="00A441BE"/>
    <w:rPr>
      <w:rFonts w:ascii="Arial" w:eastAsiaTheme="majorEastAsia" w:hAnsi="Arial" w:cstheme="majorBidi"/>
      <w:b/>
      <w:bCs/>
      <w:sz w:val="28"/>
      <w:szCs w:val="26"/>
    </w:rPr>
  </w:style>
  <w:style w:type="character" w:customStyle="1" w:styleId="Heading4Char">
    <w:name w:val="Heading 4 Char"/>
    <w:basedOn w:val="DefaultParagraphFont"/>
    <w:link w:val="Heading4"/>
    <w:uiPriority w:val="1"/>
    <w:rsid w:val="00152CAF"/>
    <w:rPr>
      <w:rFonts w:ascii="Arial" w:eastAsiaTheme="majorEastAsia" w:hAnsi="Arial" w:cstheme="majorBidi"/>
      <w:bCs/>
      <w:i/>
      <w:iCs/>
      <w:color w:val="660066"/>
      <w:sz w:val="26"/>
      <w:szCs w:val="24"/>
    </w:rPr>
  </w:style>
  <w:style w:type="character" w:styleId="Emphasis">
    <w:name w:val="Emphasis"/>
    <w:basedOn w:val="DefaultParagraphFont"/>
    <w:unhideWhenUsed/>
    <w:qFormat/>
    <w:rsid w:val="00823856"/>
    <w:rPr>
      <w:i/>
      <w:iCs/>
    </w:rPr>
  </w:style>
  <w:style w:type="paragraph" w:styleId="Header">
    <w:name w:val="header"/>
    <w:basedOn w:val="Normal"/>
    <w:link w:val="HeaderChar"/>
    <w:uiPriority w:val="99"/>
    <w:rsid w:val="00D35951"/>
    <w:pPr>
      <w:tabs>
        <w:tab w:val="center" w:pos="4153"/>
        <w:tab w:val="right" w:pos="8306"/>
      </w:tabs>
    </w:pPr>
  </w:style>
  <w:style w:type="character" w:customStyle="1" w:styleId="HeaderChar">
    <w:name w:val="Header Char"/>
    <w:basedOn w:val="DefaultParagraphFont"/>
    <w:link w:val="Header"/>
    <w:uiPriority w:val="99"/>
    <w:rsid w:val="00D35951"/>
    <w:rPr>
      <w:rFonts w:ascii="Arial" w:hAnsi="Arial"/>
      <w:sz w:val="24"/>
      <w:szCs w:val="24"/>
    </w:rPr>
  </w:style>
  <w:style w:type="paragraph" w:styleId="Footer">
    <w:name w:val="footer"/>
    <w:basedOn w:val="Normal"/>
    <w:link w:val="FooterChar"/>
    <w:uiPriority w:val="99"/>
    <w:rsid w:val="00D35951"/>
    <w:pPr>
      <w:tabs>
        <w:tab w:val="center" w:pos="4153"/>
        <w:tab w:val="right" w:pos="8306"/>
      </w:tabs>
    </w:pPr>
  </w:style>
  <w:style w:type="character" w:customStyle="1" w:styleId="FooterChar">
    <w:name w:val="Footer Char"/>
    <w:basedOn w:val="DefaultParagraphFont"/>
    <w:link w:val="Footer"/>
    <w:uiPriority w:val="99"/>
    <w:rsid w:val="00D35951"/>
    <w:rPr>
      <w:rFonts w:ascii="Arial" w:hAnsi="Arial"/>
      <w:sz w:val="24"/>
      <w:szCs w:val="24"/>
    </w:rPr>
  </w:style>
  <w:style w:type="paragraph" w:styleId="BodyText3">
    <w:name w:val="Body Text 3"/>
    <w:basedOn w:val="Normal"/>
    <w:link w:val="BodyText3Char"/>
    <w:uiPriority w:val="99"/>
    <w:rsid w:val="00D35951"/>
    <w:pPr>
      <w:ind w:right="96"/>
      <w:jc w:val="both"/>
    </w:pPr>
    <w:rPr>
      <w:rFonts w:cs="Arial"/>
    </w:rPr>
  </w:style>
  <w:style w:type="character" w:customStyle="1" w:styleId="BodyText3Char">
    <w:name w:val="Body Text 3 Char"/>
    <w:basedOn w:val="DefaultParagraphFont"/>
    <w:link w:val="BodyText3"/>
    <w:uiPriority w:val="99"/>
    <w:rsid w:val="00D35951"/>
    <w:rPr>
      <w:rFonts w:ascii="Arial" w:hAnsi="Arial" w:cs="Arial"/>
      <w:sz w:val="24"/>
      <w:szCs w:val="24"/>
    </w:rPr>
  </w:style>
  <w:style w:type="paragraph" w:styleId="BalloonText">
    <w:name w:val="Balloon Text"/>
    <w:basedOn w:val="Normal"/>
    <w:link w:val="BalloonTextChar"/>
    <w:uiPriority w:val="99"/>
    <w:semiHidden/>
    <w:unhideWhenUsed/>
    <w:rsid w:val="00D35951"/>
    <w:rPr>
      <w:rFonts w:ascii="Tahoma" w:hAnsi="Tahoma" w:cs="Tahoma"/>
      <w:sz w:val="16"/>
      <w:szCs w:val="16"/>
    </w:rPr>
  </w:style>
  <w:style w:type="character" w:customStyle="1" w:styleId="BalloonTextChar">
    <w:name w:val="Balloon Text Char"/>
    <w:basedOn w:val="DefaultParagraphFont"/>
    <w:link w:val="BalloonText"/>
    <w:uiPriority w:val="99"/>
    <w:semiHidden/>
    <w:rsid w:val="00D35951"/>
    <w:rPr>
      <w:rFonts w:ascii="Tahoma" w:hAnsi="Tahoma" w:cs="Tahoma"/>
      <w:sz w:val="16"/>
      <w:szCs w:val="16"/>
    </w:rPr>
  </w:style>
  <w:style w:type="table" w:styleId="TableGrid">
    <w:name w:val="Table Grid"/>
    <w:basedOn w:val="TableNormal"/>
    <w:rsid w:val="00B42CFC"/>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1A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0C3220"/>
    <w:rPr>
      <w:color w:val="0000FF" w:themeColor="hyperlink"/>
      <w:u w:val="single"/>
    </w:rPr>
  </w:style>
  <w:style w:type="paragraph" w:customStyle="1" w:styleId="Default">
    <w:name w:val="Default"/>
    <w:rsid w:val="000C322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A3645F"/>
    <w:rPr>
      <w:rFonts w:eastAsiaTheme="minorHAnsi" w:cstheme="minorBidi"/>
      <w:szCs w:val="21"/>
    </w:rPr>
  </w:style>
  <w:style w:type="character" w:customStyle="1" w:styleId="PlainTextChar">
    <w:name w:val="Plain Text Char"/>
    <w:basedOn w:val="DefaultParagraphFont"/>
    <w:link w:val="PlainText"/>
    <w:uiPriority w:val="99"/>
    <w:semiHidden/>
    <w:rsid w:val="00A3645F"/>
    <w:rPr>
      <w:rFonts w:ascii="Arial" w:eastAsiaTheme="minorHAnsi" w:hAnsi="Arial" w:cstheme="minorBidi"/>
      <w:sz w:val="24"/>
      <w:szCs w:val="21"/>
    </w:rPr>
  </w:style>
  <w:style w:type="character" w:styleId="FollowedHyperlink">
    <w:name w:val="FollowedHyperlink"/>
    <w:basedOn w:val="DefaultParagraphFont"/>
    <w:uiPriority w:val="99"/>
    <w:semiHidden/>
    <w:unhideWhenUsed/>
    <w:rsid w:val="000B1E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0739">
      <w:bodyDiv w:val="1"/>
      <w:marLeft w:val="0"/>
      <w:marRight w:val="0"/>
      <w:marTop w:val="0"/>
      <w:marBottom w:val="0"/>
      <w:divBdr>
        <w:top w:val="none" w:sz="0" w:space="0" w:color="auto"/>
        <w:left w:val="none" w:sz="0" w:space="0" w:color="auto"/>
        <w:bottom w:val="none" w:sz="0" w:space="0" w:color="auto"/>
        <w:right w:val="none" w:sz="0" w:space="0" w:color="auto"/>
      </w:divBdr>
    </w:div>
    <w:div w:id="695547422">
      <w:bodyDiv w:val="1"/>
      <w:marLeft w:val="0"/>
      <w:marRight w:val="0"/>
      <w:marTop w:val="0"/>
      <w:marBottom w:val="0"/>
      <w:divBdr>
        <w:top w:val="none" w:sz="0" w:space="0" w:color="auto"/>
        <w:left w:val="none" w:sz="0" w:space="0" w:color="auto"/>
        <w:bottom w:val="none" w:sz="0" w:space="0" w:color="auto"/>
        <w:right w:val="none" w:sz="0" w:space="0" w:color="auto"/>
      </w:divBdr>
      <w:divsChild>
        <w:div w:id="855775748">
          <w:marLeft w:val="0"/>
          <w:marRight w:val="0"/>
          <w:marTop w:val="0"/>
          <w:marBottom w:val="0"/>
          <w:divBdr>
            <w:top w:val="none" w:sz="0" w:space="0" w:color="auto"/>
            <w:left w:val="none" w:sz="0" w:space="0" w:color="auto"/>
            <w:bottom w:val="none" w:sz="0" w:space="0" w:color="auto"/>
            <w:right w:val="none" w:sz="0" w:space="0" w:color="auto"/>
          </w:divBdr>
          <w:divsChild>
            <w:div w:id="1881240962">
              <w:marLeft w:val="0"/>
              <w:marRight w:val="0"/>
              <w:marTop w:val="0"/>
              <w:marBottom w:val="0"/>
              <w:divBdr>
                <w:top w:val="single" w:sz="6" w:space="0" w:color="EEEEEE"/>
                <w:left w:val="single" w:sz="6" w:space="0" w:color="EEEEEE"/>
                <w:bottom w:val="single" w:sz="6" w:space="0" w:color="EEEEEE"/>
                <w:right w:val="single" w:sz="6" w:space="0" w:color="EEEEEE"/>
              </w:divBdr>
              <w:divsChild>
                <w:div w:id="652372926">
                  <w:marLeft w:val="0"/>
                  <w:marRight w:val="0"/>
                  <w:marTop w:val="0"/>
                  <w:marBottom w:val="0"/>
                  <w:divBdr>
                    <w:top w:val="none" w:sz="0" w:space="0" w:color="auto"/>
                    <w:left w:val="none" w:sz="0" w:space="0" w:color="auto"/>
                    <w:bottom w:val="single" w:sz="6" w:space="0" w:color="DDDDDD"/>
                    <w:right w:val="none" w:sz="0" w:space="0" w:color="auto"/>
                  </w:divBdr>
                  <w:divsChild>
                    <w:div w:id="1039818649">
                      <w:marLeft w:val="0"/>
                      <w:marRight w:val="0"/>
                      <w:marTop w:val="0"/>
                      <w:marBottom w:val="0"/>
                      <w:divBdr>
                        <w:top w:val="none" w:sz="0" w:space="0" w:color="auto"/>
                        <w:left w:val="none" w:sz="0" w:space="0" w:color="auto"/>
                        <w:bottom w:val="none" w:sz="0" w:space="0" w:color="auto"/>
                        <w:right w:val="none" w:sz="0" w:space="0" w:color="auto"/>
                      </w:divBdr>
                      <w:divsChild>
                        <w:div w:id="1415056226">
                          <w:marLeft w:val="0"/>
                          <w:marRight w:val="0"/>
                          <w:marTop w:val="0"/>
                          <w:marBottom w:val="0"/>
                          <w:divBdr>
                            <w:top w:val="none" w:sz="0" w:space="0" w:color="auto"/>
                            <w:left w:val="none" w:sz="0" w:space="0" w:color="auto"/>
                            <w:bottom w:val="none" w:sz="0" w:space="0" w:color="auto"/>
                            <w:right w:val="none" w:sz="0" w:space="0" w:color="auto"/>
                          </w:divBdr>
                          <w:divsChild>
                            <w:div w:id="2055427544">
                              <w:marLeft w:val="0"/>
                              <w:marRight w:val="0"/>
                              <w:marTop w:val="0"/>
                              <w:marBottom w:val="0"/>
                              <w:divBdr>
                                <w:top w:val="none" w:sz="0" w:space="0" w:color="auto"/>
                                <w:left w:val="none" w:sz="0" w:space="0" w:color="auto"/>
                                <w:bottom w:val="none" w:sz="0" w:space="0" w:color="auto"/>
                                <w:right w:val="none" w:sz="0" w:space="0" w:color="auto"/>
                              </w:divBdr>
                              <w:divsChild>
                                <w:div w:id="1223713792">
                                  <w:marLeft w:val="0"/>
                                  <w:marRight w:val="0"/>
                                  <w:marTop w:val="0"/>
                                  <w:marBottom w:val="0"/>
                                  <w:divBdr>
                                    <w:top w:val="none" w:sz="0" w:space="0" w:color="auto"/>
                                    <w:left w:val="none" w:sz="0" w:space="0" w:color="auto"/>
                                    <w:bottom w:val="none" w:sz="0" w:space="0" w:color="auto"/>
                                    <w:right w:val="none" w:sz="0" w:space="0" w:color="auto"/>
                                  </w:divBdr>
                                  <w:divsChild>
                                    <w:div w:id="1803308780">
                                      <w:marLeft w:val="0"/>
                                      <w:marRight w:val="0"/>
                                      <w:marTop w:val="0"/>
                                      <w:marBottom w:val="0"/>
                                      <w:divBdr>
                                        <w:top w:val="none" w:sz="0" w:space="0" w:color="auto"/>
                                        <w:left w:val="none" w:sz="0" w:space="0" w:color="auto"/>
                                        <w:bottom w:val="none" w:sz="0" w:space="0" w:color="auto"/>
                                        <w:right w:val="none" w:sz="0" w:space="0" w:color="auto"/>
                                      </w:divBdr>
                                      <w:divsChild>
                                        <w:div w:id="138152016">
                                          <w:marLeft w:val="3150"/>
                                          <w:marRight w:val="0"/>
                                          <w:marTop w:val="0"/>
                                          <w:marBottom w:val="0"/>
                                          <w:divBdr>
                                            <w:top w:val="none" w:sz="0" w:space="0" w:color="auto"/>
                                            <w:left w:val="none" w:sz="0" w:space="0" w:color="auto"/>
                                            <w:bottom w:val="none" w:sz="0" w:space="0" w:color="auto"/>
                                            <w:right w:val="none" w:sz="0" w:space="0" w:color="auto"/>
                                          </w:divBdr>
                                          <w:divsChild>
                                            <w:div w:id="1163816818">
                                              <w:marLeft w:val="0"/>
                                              <w:marRight w:val="0"/>
                                              <w:marTop w:val="0"/>
                                              <w:marBottom w:val="0"/>
                                              <w:divBdr>
                                                <w:top w:val="none" w:sz="0" w:space="0" w:color="auto"/>
                                                <w:left w:val="none" w:sz="0" w:space="0" w:color="auto"/>
                                                <w:bottom w:val="none" w:sz="0" w:space="0" w:color="auto"/>
                                                <w:right w:val="none" w:sz="0" w:space="0" w:color="auto"/>
                                              </w:divBdr>
                                              <w:divsChild>
                                                <w:div w:id="5371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98474">
      <w:bodyDiv w:val="1"/>
      <w:marLeft w:val="0"/>
      <w:marRight w:val="0"/>
      <w:marTop w:val="0"/>
      <w:marBottom w:val="0"/>
      <w:divBdr>
        <w:top w:val="none" w:sz="0" w:space="0" w:color="auto"/>
        <w:left w:val="none" w:sz="0" w:space="0" w:color="auto"/>
        <w:bottom w:val="none" w:sz="0" w:space="0" w:color="auto"/>
        <w:right w:val="none" w:sz="0" w:space="0" w:color="auto"/>
      </w:divBdr>
      <w:divsChild>
        <w:div w:id="1004284642">
          <w:marLeft w:val="0"/>
          <w:marRight w:val="0"/>
          <w:marTop w:val="0"/>
          <w:marBottom w:val="0"/>
          <w:divBdr>
            <w:top w:val="none" w:sz="0" w:space="0" w:color="auto"/>
            <w:left w:val="none" w:sz="0" w:space="0" w:color="auto"/>
            <w:bottom w:val="none" w:sz="0" w:space="0" w:color="auto"/>
            <w:right w:val="none" w:sz="0" w:space="0" w:color="auto"/>
          </w:divBdr>
          <w:divsChild>
            <w:div w:id="1671525786">
              <w:marLeft w:val="0"/>
              <w:marRight w:val="0"/>
              <w:marTop w:val="0"/>
              <w:marBottom w:val="0"/>
              <w:divBdr>
                <w:top w:val="none" w:sz="0" w:space="0" w:color="auto"/>
                <w:left w:val="none" w:sz="0" w:space="0" w:color="auto"/>
                <w:bottom w:val="none" w:sz="0" w:space="0" w:color="auto"/>
                <w:right w:val="none" w:sz="0" w:space="0" w:color="auto"/>
              </w:divBdr>
              <w:divsChild>
                <w:div w:id="20311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mrc.gov.uk/tools/pension-allow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manuals/rpsmmanual/RPSM06105000.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1A647-FB56-4B89-A6F6-4F630F629FE0}">
  <ds:schemaRefs>
    <ds:schemaRef ds:uri="http://schemas.microsoft.com/sharepoint/v3/contenttype/forms"/>
  </ds:schemaRefs>
</ds:datastoreItem>
</file>

<file path=customXml/itemProps2.xml><?xml version="1.0" encoding="utf-8"?>
<ds:datastoreItem xmlns:ds="http://schemas.openxmlformats.org/officeDocument/2006/customXml" ds:itemID="{D120334C-7BDF-4998-8E52-7084316702F8}">
  <ds:schemaRefs>
    <ds:schemaRef ds:uri="http://schemas.microsoft.com/office/2006/documentManagement/types"/>
    <ds:schemaRef ds:uri="http://schemas.openxmlformats.org/package/2006/metadata/core-properties"/>
    <ds:schemaRef ds:uri="http://purl.org/dc/elements/1.1/"/>
    <ds:schemaRef ds:uri="7446af49-0157-4784-b7e4-a8135f4de511"/>
    <ds:schemaRef ds:uri="http://schemas.microsoft.com/office/2006/metadata/properties"/>
    <ds:schemaRef ds:uri="http://purl.org/dc/terms/"/>
    <ds:schemaRef ds:uri="http://schemas.microsoft.com/office/infopath/2007/PartnerControls"/>
    <ds:schemaRef ds:uri="9ac72267-b3a7-439f-bf2a-c616fd0a665c"/>
    <ds:schemaRef ds:uri="http://www.w3.org/XML/1998/namespace"/>
    <ds:schemaRef ds:uri="http://purl.org/dc/dcmitype/"/>
  </ds:schemaRefs>
</ds:datastoreItem>
</file>

<file path=customXml/itemProps3.xml><?xml version="1.0" encoding="utf-8"?>
<ds:datastoreItem xmlns:ds="http://schemas.openxmlformats.org/officeDocument/2006/customXml" ds:itemID="{547C3B1E-42EB-4A9D-8869-650602B4E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7AAA6-C72B-4C4E-9BA2-3011154F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steve.lyon</dc:creator>
  <cp:lastModifiedBy>White, Suzanne - Oxfordshire Customer Services</cp:lastModifiedBy>
  <cp:revision>2</cp:revision>
  <cp:lastPrinted>2018-11-30T08:23:00Z</cp:lastPrinted>
  <dcterms:created xsi:type="dcterms:W3CDTF">2020-09-15T08:04:00Z</dcterms:created>
  <dcterms:modified xsi:type="dcterms:W3CDTF">2020-09-15T08:04:00Z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