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EFBA" w14:textId="77777777" w:rsidR="0087707B" w:rsidRDefault="00414677">
      <w:pPr>
        <w:spacing w:before="77" w:after="0" w:line="240" w:lineRule="auto"/>
        <w:ind w:left="3589" w:right="355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natory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5552867D" w14:textId="77777777" w:rsidR="0087707B" w:rsidRDefault="0087707B" w:rsidP="00905EFC">
      <w:pPr>
        <w:spacing w:before="16" w:after="0" w:line="260" w:lineRule="exact"/>
        <w:jc w:val="both"/>
        <w:rPr>
          <w:sz w:val="26"/>
          <w:szCs w:val="26"/>
        </w:rPr>
      </w:pPr>
    </w:p>
    <w:p w14:paraId="59FE5408" w14:textId="77777777" w:rsidR="0087707B" w:rsidRDefault="00414677" w:rsidP="00905EFC">
      <w:pPr>
        <w:spacing w:after="0" w:line="240" w:lineRule="auto"/>
        <w:ind w:left="100" w:right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Map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(us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CEAA2F5" w14:textId="77777777" w:rsidR="0087707B" w:rsidRDefault="0087707B" w:rsidP="00905EFC">
      <w:pPr>
        <w:spacing w:before="16" w:after="0" w:line="260" w:lineRule="exact"/>
        <w:jc w:val="both"/>
        <w:rPr>
          <w:sz w:val="26"/>
          <w:szCs w:val="26"/>
        </w:rPr>
      </w:pPr>
    </w:p>
    <w:p w14:paraId="207A41A2" w14:textId="3E326988" w:rsidR="0087707B" w:rsidRDefault="00414677" w:rsidP="00905EFC">
      <w:pPr>
        <w:spacing w:after="0" w:line="240" w:lineRule="auto"/>
        <w:ind w:left="100" w:right="1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 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9E9">
        <w:rPr>
          <w:rFonts w:ascii="Arial" w:eastAsia="Arial" w:hAnsi="Arial" w:cs="Arial"/>
          <w:spacing w:val="1"/>
          <w:sz w:val="24"/>
          <w:szCs w:val="24"/>
        </w:rPr>
        <w:t>Declaration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with coloured edging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ndo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sit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D34B946" w14:textId="77777777" w:rsidR="0087707B" w:rsidRDefault="0087707B" w:rsidP="00905EFC">
      <w:pPr>
        <w:spacing w:before="7" w:after="0" w:line="240" w:lineRule="exact"/>
        <w:jc w:val="both"/>
        <w:rPr>
          <w:sz w:val="24"/>
          <w:szCs w:val="24"/>
        </w:rPr>
      </w:pPr>
    </w:p>
    <w:p w14:paraId="3AB4689A" w14:textId="77777777" w:rsidR="0087707B" w:rsidRDefault="00414677" w:rsidP="00905EFC">
      <w:pPr>
        <w:spacing w:before="29" w:after="0" w:line="240" w:lineRule="auto"/>
        <w:ind w:left="100" w:right="2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21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initi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5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0000"/>
          <w:sz w:val="24"/>
          <w:szCs w:val="24"/>
        </w:rPr>
        <w:t>cil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31</w:t>
      </w:r>
      <w:r>
        <w:rPr>
          <w:rFonts w:ascii="Arial" w:eastAsia="Arial" w:hAnsi="Arial" w:cs="Arial"/>
          <w:color w:val="000000"/>
          <w:sz w:val="24"/>
          <w:szCs w:val="24"/>
        </w:rPr>
        <w:t>(6) 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</w:p>
    <w:p w14:paraId="361DC24C" w14:textId="77777777" w:rsidR="0087707B" w:rsidRDefault="00414677" w:rsidP="00905EFC">
      <w:pPr>
        <w:spacing w:after="0" w:line="240" w:lineRule="auto"/>
        <w:ind w:left="100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</w:p>
    <w:p w14:paraId="2EB3BC18" w14:textId="77777777" w:rsidR="0087707B" w:rsidRDefault="0087707B" w:rsidP="00905EFC">
      <w:pPr>
        <w:spacing w:before="16" w:after="0" w:line="260" w:lineRule="exact"/>
        <w:jc w:val="both"/>
        <w:rPr>
          <w:sz w:val="26"/>
          <w:szCs w:val="26"/>
        </w:rPr>
      </w:pPr>
    </w:p>
    <w:p w14:paraId="4043C06E" w14:textId="77777777" w:rsidR="0087707B" w:rsidRDefault="00414677" w:rsidP="00905EFC">
      <w:pPr>
        <w:spacing w:after="0" w:line="240" w:lineRule="auto"/>
        <w:ind w:left="100" w:right="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ap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O).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6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rds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7"/>
            <w:sz w:val="24"/>
            <w:szCs w:val="24"/>
            <w:u w:val="single" w:color="0000FF"/>
          </w:rPr>
          <w:t>s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87707B">
      <w:type w:val="continuous"/>
      <w:pgSz w:w="1192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7B"/>
    <w:rsid w:val="00414677"/>
    <w:rsid w:val="004219E9"/>
    <w:rsid w:val="0087707B"/>
    <w:rsid w:val="00905EFC"/>
    <w:rsid w:val="00C71423"/>
    <w:rsid w:val="00E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156C"/>
  <w15:docId w15:val="{1615C1E9-EC87-4AAB-BFF1-A8EDE08D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shire.gov.uk/modificationsanddiversions" TargetMode="External"/><Relationship Id="rId5" Type="http://schemas.openxmlformats.org/officeDocument/2006/relationships/hyperlink" Target="http://www.oxfordshire.gov.uk/definitivemaponline" TargetMode="External"/><Relationship Id="rId4" Type="http://schemas.openxmlformats.org/officeDocument/2006/relationships/hyperlink" Target="http://www.oxfordshire.gov.uk/landownerdepos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katherine.skinner</dc:creator>
  <cp:lastModifiedBy>Smith, Laurence - Oxfordshire County Council</cp:lastModifiedBy>
  <cp:revision>3</cp:revision>
  <dcterms:created xsi:type="dcterms:W3CDTF">2023-10-02T12:02:00Z</dcterms:created>
  <dcterms:modified xsi:type="dcterms:W3CDTF">2023-10-02T12:03:00Z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2019-03-13T00:00:00Z</vt:filetime>
  </property>
</Properties>
</file>